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03" w:rsidRPr="00FD5DCA" w:rsidRDefault="00A15403" w:rsidP="00A15403">
      <w:pPr>
        <w:contextualSpacing/>
        <w:jc w:val="center"/>
        <w:rPr>
          <w:rFonts w:ascii="Times New Roman" w:hAnsi="Times New Roman" w:cs="Times New Roman"/>
          <w:b/>
          <w:bCs/>
          <w:caps/>
        </w:rPr>
      </w:pPr>
      <w:r w:rsidRPr="00FD5DCA">
        <w:rPr>
          <w:rFonts w:ascii="Times New Roman" w:hAnsi="Times New Roman" w:cs="Times New Roman"/>
          <w:b/>
          <w:bCs/>
          <w:caps/>
        </w:rPr>
        <w:t>Ventas y Servicios – Nuevo Texto – Art. 9°, letra a), Art. 55° – Oficio N° 1936, de 1998. (Ord. N° 013, de 11.01.2010)</w:t>
      </w:r>
    </w:p>
    <w:p w:rsidR="00A15403" w:rsidRPr="00FD5DCA" w:rsidRDefault="00A15403" w:rsidP="00A15403">
      <w:pPr>
        <w:contextualSpacing/>
        <w:jc w:val="center"/>
        <w:rPr>
          <w:rFonts w:ascii="Times New Roman" w:hAnsi="Times New Roman" w:cs="Times New Roman"/>
          <w:b/>
          <w:bCs/>
          <w:caps/>
          <w:u w:val="single"/>
        </w:rPr>
      </w:pP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r w:rsidRPr="00FD5DCA">
        <w:rPr>
          <w:rFonts w:ascii="Times New Roman" w:hAnsi="Times New Roman" w:cs="Times New Roman"/>
          <w:b/>
          <w:bCs/>
          <w:caps/>
          <w:u w:val="single"/>
        </w:rPr>
        <w:tab/>
      </w:r>
    </w:p>
    <w:p w:rsidR="00AC0602" w:rsidRPr="00FD5DCA" w:rsidRDefault="00431DDF" w:rsidP="00301B6E">
      <w:pPr>
        <w:jc w:val="both"/>
        <w:rPr>
          <w:rFonts w:ascii="Times New Roman" w:hAnsi="Times New Roman" w:cs="Times New Roman"/>
          <w:b/>
          <w:bCs/>
        </w:rPr>
      </w:pPr>
      <w:r w:rsidRPr="00FD5DCA">
        <w:rPr>
          <w:rFonts w:ascii="Times New Roman" w:hAnsi="Times New Roman" w:cs="Times New Roman"/>
          <w:b/>
        </w:rPr>
        <w:t>Obligación de documentar pago anticipado</w:t>
      </w:r>
      <w:r w:rsidR="006553EA" w:rsidRPr="00FD5DCA">
        <w:rPr>
          <w:rFonts w:ascii="Times New Roman" w:hAnsi="Times New Roman" w:cs="Times New Roman"/>
          <w:b/>
        </w:rPr>
        <w:t xml:space="preserve"> del precio de bi</w:t>
      </w:r>
      <w:r w:rsidR="00A15403" w:rsidRPr="00FD5DCA">
        <w:rPr>
          <w:rFonts w:ascii="Times New Roman" w:hAnsi="Times New Roman" w:cs="Times New Roman"/>
          <w:b/>
        </w:rPr>
        <w:t xml:space="preserve">enes confeccionados por encargo – Sólo al momento de entrega del bien, nace la obligación del vendedor de documentar la venta – No resulta obligatorio emitir documentación tributaria sino hasta la entrega del bien que se vende – En caso de facturarse dicho anticipo de dinero antes de la entrega, la emisión de la factura implicará el devengo del Impuesto al Valor Agregado correspondiente al anticipo, debiendo recargarse el monto del tributo en el referido documento. </w:t>
      </w:r>
    </w:p>
    <w:p w:rsidR="009F4077" w:rsidRPr="00FD5DCA" w:rsidRDefault="00FD3E80" w:rsidP="00FD3E80">
      <w:pPr>
        <w:pStyle w:val="Ttulo2"/>
        <w:ind w:left="720" w:hanging="705"/>
        <w:jc w:val="both"/>
        <w:rPr>
          <w:rFonts w:ascii="Times New Roman" w:hAnsi="Times New Roman" w:cs="Times New Roman"/>
          <w:lang w:val="es-CL"/>
        </w:rPr>
      </w:pPr>
      <w:r w:rsidRPr="00FD5DCA">
        <w:rPr>
          <w:rFonts w:ascii="Times New Roman" w:hAnsi="Times New Roman" w:cs="Times New Roman"/>
          <w:lang w:val="es-CL"/>
        </w:rPr>
        <w:t xml:space="preserve">          </w:t>
      </w:r>
    </w:p>
    <w:p w:rsidR="000C02EA" w:rsidRPr="00FD5DCA" w:rsidRDefault="009F4077" w:rsidP="00265EB7">
      <w:pPr>
        <w:ind w:left="720" w:hanging="720"/>
        <w:jc w:val="both"/>
        <w:rPr>
          <w:rFonts w:ascii="Times New Roman" w:hAnsi="Times New Roman" w:cs="Times New Roman"/>
        </w:rPr>
      </w:pPr>
      <w:r w:rsidRPr="00FD5DCA">
        <w:rPr>
          <w:rFonts w:ascii="Times New Roman" w:hAnsi="Times New Roman" w:cs="Times New Roman"/>
        </w:rPr>
        <w:t xml:space="preserve">1.- </w:t>
      </w:r>
      <w:r w:rsidRPr="00FD5DCA">
        <w:rPr>
          <w:rFonts w:ascii="Times New Roman" w:hAnsi="Times New Roman" w:cs="Times New Roman"/>
        </w:rPr>
        <w:tab/>
        <w:t>Se ha recibido en esta Dirección Nacional la presentación del antecedente,</w:t>
      </w:r>
      <w:r w:rsidR="00DA2444" w:rsidRPr="00FD5DCA">
        <w:rPr>
          <w:rFonts w:ascii="Times New Roman" w:hAnsi="Times New Roman" w:cs="Times New Roman"/>
        </w:rPr>
        <w:t xml:space="preserve"> mediante la cual </w:t>
      </w:r>
      <w:r w:rsidR="004B7900" w:rsidRPr="00FD5DCA">
        <w:rPr>
          <w:rFonts w:ascii="Times New Roman" w:hAnsi="Times New Roman" w:cs="Times New Roman"/>
        </w:rPr>
        <w:t xml:space="preserve">el señor </w:t>
      </w:r>
      <w:r w:rsidR="00512183" w:rsidRPr="00FD5DCA">
        <w:rPr>
          <w:rFonts w:ascii="Times New Roman" w:hAnsi="Times New Roman" w:cs="Times New Roman"/>
        </w:rPr>
        <w:t>XXXX</w:t>
      </w:r>
      <w:r w:rsidR="004B7900" w:rsidRPr="00FD5DCA">
        <w:rPr>
          <w:rFonts w:ascii="Times New Roman" w:hAnsi="Times New Roman" w:cs="Times New Roman"/>
        </w:rPr>
        <w:t xml:space="preserve">, en representación de </w:t>
      </w:r>
      <w:r w:rsidR="00512183" w:rsidRPr="00FD5DCA">
        <w:rPr>
          <w:rFonts w:ascii="Times New Roman" w:hAnsi="Times New Roman" w:cs="Times New Roman"/>
        </w:rPr>
        <w:t>YYY</w:t>
      </w:r>
      <w:r w:rsidR="004B7900" w:rsidRPr="00FD5DCA">
        <w:rPr>
          <w:rFonts w:ascii="Times New Roman" w:hAnsi="Times New Roman" w:cs="Times New Roman"/>
        </w:rPr>
        <w:t xml:space="preserve"> Ltda.</w:t>
      </w:r>
      <w:r w:rsidR="00706ACC" w:rsidRPr="00FD5DCA">
        <w:rPr>
          <w:rFonts w:ascii="Times New Roman" w:hAnsi="Times New Roman" w:cs="Times New Roman"/>
        </w:rPr>
        <w:t xml:space="preserve">, </w:t>
      </w:r>
      <w:r w:rsidR="00DA2444" w:rsidRPr="00FD5DCA">
        <w:rPr>
          <w:rFonts w:ascii="Times New Roman" w:hAnsi="Times New Roman" w:cs="Times New Roman"/>
        </w:rPr>
        <w:t xml:space="preserve">solicita </w:t>
      </w:r>
      <w:r w:rsidR="00862F62" w:rsidRPr="00FD5DCA">
        <w:rPr>
          <w:rFonts w:ascii="Times New Roman" w:hAnsi="Times New Roman" w:cs="Times New Roman"/>
        </w:rPr>
        <w:t xml:space="preserve">un pronunciamiento sobre </w:t>
      </w:r>
      <w:r w:rsidR="00B62357" w:rsidRPr="00FD5DCA">
        <w:rPr>
          <w:rFonts w:ascii="Times New Roman" w:hAnsi="Times New Roman" w:cs="Times New Roman"/>
        </w:rPr>
        <w:t xml:space="preserve">la obligatoriedad de documentar </w:t>
      </w:r>
      <w:r w:rsidR="0025521A" w:rsidRPr="00FD5DCA">
        <w:rPr>
          <w:rFonts w:ascii="Times New Roman" w:hAnsi="Times New Roman" w:cs="Times New Roman"/>
        </w:rPr>
        <w:t>l</w:t>
      </w:r>
      <w:r w:rsidR="00520A3F" w:rsidRPr="00FD5DCA">
        <w:rPr>
          <w:rFonts w:ascii="Times New Roman" w:hAnsi="Times New Roman" w:cs="Times New Roman"/>
        </w:rPr>
        <w:t xml:space="preserve">os anticipos del precio </w:t>
      </w:r>
      <w:r w:rsidR="0025521A" w:rsidRPr="00FD5DCA">
        <w:rPr>
          <w:rFonts w:ascii="Times New Roman" w:hAnsi="Times New Roman" w:cs="Times New Roman"/>
        </w:rPr>
        <w:t xml:space="preserve"> </w:t>
      </w:r>
      <w:r w:rsidR="00520A3F" w:rsidRPr="00FD5DCA">
        <w:rPr>
          <w:rFonts w:ascii="Times New Roman" w:hAnsi="Times New Roman" w:cs="Times New Roman"/>
        </w:rPr>
        <w:t xml:space="preserve">de bienes confeccionados </w:t>
      </w:r>
      <w:r w:rsidR="00FD0672" w:rsidRPr="00FD5DCA">
        <w:rPr>
          <w:rFonts w:ascii="Times New Roman" w:hAnsi="Times New Roman" w:cs="Times New Roman"/>
        </w:rPr>
        <w:t>por encargo.</w:t>
      </w:r>
    </w:p>
    <w:p w:rsidR="00B63D2D" w:rsidRPr="00FD5DCA" w:rsidRDefault="000C02EA" w:rsidP="00265EB7">
      <w:pPr>
        <w:ind w:left="720" w:hanging="720"/>
        <w:jc w:val="both"/>
        <w:rPr>
          <w:rFonts w:ascii="Times New Roman" w:hAnsi="Times New Roman" w:cs="Times New Roman"/>
        </w:rPr>
      </w:pPr>
      <w:r w:rsidRPr="00FD5DCA">
        <w:rPr>
          <w:rFonts w:ascii="Times New Roman" w:hAnsi="Times New Roman" w:cs="Times New Roman"/>
        </w:rPr>
        <w:t xml:space="preserve"> </w:t>
      </w:r>
    </w:p>
    <w:p w:rsidR="00FD0672" w:rsidRPr="00FD5DCA" w:rsidRDefault="00265EB7" w:rsidP="004D7464">
      <w:pPr>
        <w:ind w:left="720" w:hanging="720"/>
        <w:jc w:val="both"/>
        <w:rPr>
          <w:rFonts w:ascii="Times New Roman" w:hAnsi="Times New Roman" w:cs="Times New Roman"/>
        </w:rPr>
      </w:pPr>
      <w:r w:rsidRPr="00FD5DCA">
        <w:rPr>
          <w:rFonts w:ascii="Times New Roman" w:hAnsi="Times New Roman" w:cs="Times New Roman"/>
        </w:rPr>
        <w:t xml:space="preserve">           </w:t>
      </w:r>
      <w:r w:rsidR="00DA2444" w:rsidRPr="00FD5DCA">
        <w:rPr>
          <w:rFonts w:ascii="Times New Roman" w:hAnsi="Times New Roman" w:cs="Times New Roman"/>
        </w:rPr>
        <w:t xml:space="preserve">Señala </w:t>
      </w:r>
      <w:r w:rsidR="004D7464" w:rsidRPr="00FD5DCA">
        <w:rPr>
          <w:rFonts w:ascii="Times New Roman" w:hAnsi="Times New Roman" w:cs="Times New Roman"/>
        </w:rPr>
        <w:t xml:space="preserve">que </w:t>
      </w:r>
      <w:r w:rsidR="002E2CB0" w:rsidRPr="00FD5DCA">
        <w:rPr>
          <w:rFonts w:ascii="Times New Roman" w:hAnsi="Times New Roman" w:cs="Times New Roman"/>
        </w:rPr>
        <w:t xml:space="preserve">el giro de su representada es Auditores- Consultores, y que en su desarrollo tienen un cliente con giro imprenta y </w:t>
      </w:r>
      <w:r w:rsidR="00BB60B8" w:rsidRPr="00FD5DCA">
        <w:rPr>
          <w:rFonts w:ascii="Times New Roman" w:hAnsi="Times New Roman" w:cs="Times New Roman"/>
        </w:rPr>
        <w:t xml:space="preserve">fábrica de timbre de goma. </w:t>
      </w:r>
      <w:r w:rsidR="00512879" w:rsidRPr="00FD5DCA">
        <w:rPr>
          <w:rFonts w:ascii="Times New Roman" w:hAnsi="Times New Roman" w:cs="Times New Roman"/>
        </w:rPr>
        <w:t>E</w:t>
      </w:r>
      <w:r w:rsidR="00BB60B8" w:rsidRPr="00FD5DCA">
        <w:rPr>
          <w:rFonts w:ascii="Times New Roman" w:hAnsi="Times New Roman" w:cs="Times New Roman"/>
        </w:rPr>
        <w:t xml:space="preserve">n todo trabajo que reciben, solicitan un abono que por lo general cubre los costos </w:t>
      </w:r>
      <w:r w:rsidR="00E21D49" w:rsidRPr="00FD5DCA">
        <w:rPr>
          <w:rFonts w:ascii="Times New Roman" w:hAnsi="Times New Roman" w:cs="Times New Roman"/>
        </w:rPr>
        <w:t>directos de la venta a realizar, por la que entregan una boleta de compraventa o  factura si corresponde.</w:t>
      </w:r>
    </w:p>
    <w:p w:rsidR="00E21D49" w:rsidRPr="00FD5DCA" w:rsidRDefault="00E21D49" w:rsidP="004D7464">
      <w:pPr>
        <w:ind w:left="720" w:hanging="720"/>
        <w:jc w:val="both"/>
        <w:rPr>
          <w:rFonts w:ascii="Times New Roman" w:hAnsi="Times New Roman" w:cs="Times New Roman"/>
        </w:rPr>
      </w:pPr>
    </w:p>
    <w:p w:rsidR="00E21D49" w:rsidRPr="00FD5DCA" w:rsidRDefault="00E21D49" w:rsidP="004D7464">
      <w:pPr>
        <w:ind w:left="720" w:hanging="720"/>
        <w:jc w:val="both"/>
        <w:rPr>
          <w:rFonts w:ascii="Times New Roman" w:hAnsi="Times New Roman" w:cs="Times New Roman"/>
        </w:rPr>
      </w:pPr>
      <w:r w:rsidRPr="00FD5DCA">
        <w:rPr>
          <w:rFonts w:ascii="Times New Roman" w:hAnsi="Times New Roman" w:cs="Times New Roman"/>
        </w:rPr>
        <w:tab/>
        <w:t>Al retirar el cliente el pedido se encontrarían con las siguientes situaciones:</w:t>
      </w:r>
    </w:p>
    <w:p w:rsidR="00E21D49" w:rsidRPr="00FD5DCA" w:rsidRDefault="00E21D49" w:rsidP="00E21D49">
      <w:pPr>
        <w:numPr>
          <w:ilvl w:val="0"/>
          <w:numId w:val="3"/>
        </w:numPr>
        <w:jc w:val="both"/>
        <w:rPr>
          <w:rFonts w:ascii="Times New Roman" w:hAnsi="Times New Roman" w:cs="Times New Roman"/>
        </w:rPr>
      </w:pPr>
      <w:r w:rsidRPr="00FD5DCA">
        <w:rPr>
          <w:rFonts w:ascii="Times New Roman" w:hAnsi="Times New Roman" w:cs="Times New Roman"/>
        </w:rPr>
        <w:t>Se emite boleta por el saldo del precio.</w:t>
      </w:r>
    </w:p>
    <w:p w:rsidR="00E21D49" w:rsidRPr="00FD5DCA" w:rsidRDefault="00E21D49" w:rsidP="00E21D49">
      <w:pPr>
        <w:numPr>
          <w:ilvl w:val="0"/>
          <w:numId w:val="3"/>
        </w:numPr>
        <w:jc w:val="both"/>
        <w:rPr>
          <w:rFonts w:ascii="Times New Roman" w:hAnsi="Times New Roman" w:cs="Times New Roman"/>
        </w:rPr>
      </w:pPr>
      <w:r w:rsidRPr="00FD5DCA">
        <w:rPr>
          <w:rFonts w:ascii="Times New Roman" w:hAnsi="Times New Roman" w:cs="Times New Roman"/>
        </w:rPr>
        <w:t>Se emite factura por el saldo del precio si corresponde.</w:t>
      </w:r>
    </w:p>
    <w:p w:rsidR="00E21D49" w:rsidRPr="00FD5DCA" w:rsidRDefault="00E21D49" w:rsidP="00E21D49">
      <w:pPr>
        <w:numPr>
          <w:ilvl w:val="0"/>
          <w:numId w:val="3"/>
        </w:numPr>
        <w:jc w:val="both"/>
        <w:rPr>
          <w:rFonts w:ascii="Times New Roman" w:hAnsi="Times New Roman" w:cs="Times New Roman"/>
        </w:rPr>
      </w:pPr>
      <w:r w:rsidRPr="00FD5DCA">
        <w:rPr>
          <w:rFonts w:ascii="Times New Roman" w:hAnsi="Times New Roman" w:cs="Times New Roman"/>
        </w:rPr>
        <w:t>El cliente que se le emitió boleta</w:t>
      </w:r>
      <w:r w:rsidR="00A674E1" w:rsidRPr="00FD5DCA">
        <w:rPr>
          <w:rFonts w:ascii="Times New Roman" w:hAnsi="Times New Roman" w:cs="Times New Roman"/>
        </w:rPr>
        <w:t xml:space="preserve"> por el abono, solicita </w:t>
      </w:r>
      <w:r w:rsidRPr="00FD5DCA">
        <w:rPr>
          <w:rFonts w:ascii="Times New Roman" w:hAnsi="Times New Roman" w:cs="Times New Roman"/>
        </w:rPr>
        <w:t xml:space="preserve"> </w:t>
      </w:r>
      <w:r w:rsidR="00A674E1" w:rsidRPr="00FD5DCA">
        <w:rPr>
          <w:rFonts w:ascii="Times New Roman" w:hAnsi="Times New Roman" w:cs="Times New Roman"/>
        </w:rPr>
        <w:t>factura por el total por cumplir los requisitos para su emisión. En este caso se anula la boleta</w:t>
      </w:r>
      <w:r w:rsidR="00750298" w:rsidRPr="00FD5DCA">
        <w:rPr>
          <w:rFonts w:ascii="Times New Roman" w:hAnsi="Times New Roman" w:cs="Times New Roman"/>
        </w:rPr>
        <w:t xml:space="preserve"> por el abono por una nota de crédito y se emite factura por el total.</w:t>
      </w:r>
    </w:p>
    <w:p w:rsidR="00750298" w:rsidRPr="00FD5DCA" w:rsidRDefault="00750298" w:rsidP="00E21D49">
      <w:pPr>
        <w:numPr>
          <w:ilvl w:val="0"/>
          <w:numId w:val="3"/>
        </w:numPr>
        <w:jc w:val="both"/>
        <w:rPr>
          <w:rFonts w:ascii="Times New Roman" w:hAnsi="Times New Roman" w:cs="Times New Roman"/>
        </w:rPr>
      </w:pPr>
      <w:r w:rsidRPr="00FD5DCA">
        <w:rPr>
          <w:rFonts w:ascii="Times New Roman" w:hAnsi="Times New Roman" w:cs="Times New Roman"/>
        </w:rPr>
        <w:t>Nunca viene a buscar lo encargado.</w:t>
      </w:r>
    </w:p>
    <w:p w:rsidR="00750298" w:rsidRPr="00FD5DCA" w:rsidRDefault="00750298" w:rsidP="00750298">
      <w:pPr>
        <w:jc w:val="both"/>
        <w:rPr>
          <w:rFonts w:ascii="Times New Roman" w:hAnsi="Times New Roman" w:cs="Times New Roman"/>
        </w:rPr>
      </w:pPr>
    </w:p>
    <w:p w:rsidR="00D354D2" w:rsidRPr="00FD5DCA" w:rsidRDefault="00D354D2" w:rsidP="00D354D2">
      <w:pPr>
        <w:ind w:left="720" w:hanging="12"/>
        <w:jc w:val="both"/>
        <w:rPr>
          <w:rFonts w:ascii="Times New Roman" w:hAnsi="Times New Roman" w:cs="Times New Roman"/>
        </w:rPr>
      </w:pPr>
      <w:r w:rsidRPr="00FD5DCA">
        <w:rPr>
          <w:rFonts w:ascii="Times New Roman" w:hAnsi="Times New Roman" w:cs="Times New Roman"/>
        </w:rPr>
        <w:t>Citando lo dispuesto en el artículo 55 del DL 825, en concordancia con lo establecido por este Servicio mediante Oficios N °887 de 25 de Marzo de 1996 y 1936 de 23 de Junio de 1998, solicita un pronunciamiento sobre los siguiente</w:t>
      </w:r>
      <w:r w:rsidR="00B128D9" w:rsidRPr="00FD5DCA">
        <w:rPr>
          <w:rFonts w:ascii="Times New Roman" w:hAnsi="Times New Roman" w:cs="Times New Roman"/>
        </w:rPr>
        <w:t>s</w:t>
      </w:r>
      <w:r w:rsidRPr="00FD5DCA">
        <w:rPr>
          <w:rFonts w:ascii="Times New Roman" w:hAnsi="Times New Roman" w:cs="Times New Roman"/>
        </w:rPr>
        <w:t xml:space="preserve"> puntos:</w:t>
      </w:r>
    </w:p>
    <w:p w:rsidR="002955EC" w:rsidRPr="00FD5DCA" w:rsidRDefault="002955EC" w:rsidP="00D354D2">
      <w:pPr>
        <w:ind w:left="720" w:hanging="12"/>
        <w:jc w:val="both"/>
        <w:rPr>
          <w:rFonts w:ascii="Times New Roman" w:hAnsi="Times New Roman" w:cs="Times New Roman"/>
        </w:rPr>
      </w:pPr>
    </w:p>
    <w:p w:rsidR="00B128D9" w:rsidRPr="00FD5DCA" w:rsidRDefault="00B128D9" w:rsidP="00B128D9">
      <w:pPr>
        <w:numPr>
          <w:ilvl w:val="0"/>
          <w:numId w:val="4"/>
        </w:numPr>
        <w:jc w:val="both"/>
        <w:rPr>
          <w:rFonts w:ascii="Times New Roman" w:hAnsi="Times New Roman" w:cs="Times New Roman"/>
        </w:rPr>
      </w:pPr>
      <w:r w:rsidRPr="00FD5DCA">
        <w:rPr>
          <w:rFonts w:ascii="Times New Roman" w:hAnsi="Times New Roman" w:cs="Times New Roman"/>
        </w:rPr>
        <w:t>La venta se realiza al momento de hacer entrega real del bien corporal mueble encargado, naciendo en ese momento la obligación del vendedor de documentar operación de venta. Con lo cual los anticipos no deben ser documentados con documento tributario</w:t>
      </w:r>
      <w:r w:rsidR="003A3F7B" w:rsidRPr="00FD5DCA">
        <w:rPr>
          <w:rFonts w:ascii="Times New Roman" w:hAnsi="Times New Roman" w:cs="Times New Roman"/>
        </w:rPr>
        <w:t xml:space="preserve"> </w:t>
      </w:r>
      <w:r w:rsidRPr="00FD5DCA">
        <w:rPr>
          <w:rFonts w:ascii="Times New Roman" w:hAnsi="Times New Roman" w:cs="Times New Roman"/>
        </w:rPr>
        <w:t>(boleta o factura).</w:t>
      </w:r>
    </w:p>
    <w:p w:rsidR="00512183" w:rsidRPr="00FD5DCA" w:rsidRDefault="00512183" w:rsidP="00512183">
      <w:pPr>
        <w:ind w:left="1068"/>
        <w:jc w:val="both"/>
        <w:rPr>
          <w:rFonts w:ascii="Times New Roman" w:hAnsi="Times New Roman" w:cs="Times New Roman"/>
        </w:rPr>
      </w:pPr>
    </w:p>
    <w:p w:rsidR="00FD0672" w:rsidRPr="00FD5DCA" w:rsidRDefault="00B128D9" w:rsidP="00B128D9">
      <w:pPr>
        <w:numPr>
          <w:ilvl w:val="0"/>
          <w:numId w:val="4"/>
        </w:numPr>
        <w:jc w:val="both"/>
        <w:rPr>
          <w:rFonts w:ascii="Times New Roman" w:hAnsi="Times New Roman" w:cs="Times New Roman"/>
        </w:rPr>
      </w:pPr>
      <w:r w:rsidRPr="00FD5DCA">
        <w:rPr>
          <w:rFonts w:ascii="Times New Roman" w:hAnsi="Times New Roman" w:cs="Times New Roman"/>
        </w:rPr>
        <w:t>De no aceptarse e</w:t>
      </w:r>
      <w:r w:rsidR="0019316A" w:rsidRPr="00FD5DCA">
        <w:rPr>
          <w:rFonts w:ascii="Times New Roman" w:hAnsi="Times New Roman" w:cs="Times New Roman"/>
        </w:rPr>
        <w:t>l</w:t>
      </w:r>
      <w:r w:rsidRPr="00FD5DCA">
        <w:rPr>
          <w:rFonts w:ascii="Times New Roman" w:hAnsi="Times New Roman" w:cs="Times New Roman"/>
        </w:rPr>
        <w:t xml:space="preserve"> punto A, como hacer para anular la boleta</w:t>
      </w:r>
      <w:r w:rsidR="0019316A" w:rsidRPr="00FD5DCA">
        <w:rPr>
          <w:rFonts w:ascii="Times New Roman" w:hAnsi="Times New Roman" w:cs="Times New Roman"/>
        </w:rPr>
        <w:t xml:space="preserve"> de un mes anterior si el IVA ya fue cancelado, por tal motivo necesitamos saber si es aceptable la emisión de una nota de crédito</w:t>
      </w:r>
      <w:r w:rsidR="008A029D" w:rsidRPr="00FD5DCA">
        <w:rPr>
          <w:rFonts w:ascii="Times New Roman" w:hAnsi="Times New Roman" w:cs="Times New Roman"/>
        </w:rPr>
        <w:t xml:space="preserve"> para la anulación </w:t>
      </w:r>
      <w:r w:rsidR="0044099D" w:rsidRPr="00FD5DCA">
        <w:rPr>
          <w:rFonts w:ascii="Times New Roman" w:hAnsi="Times New Roman" w:cs="Times New Roman"/>
        </w:rPr>
        <w:t xml:space="preserve">de una boleta de compraventa, sin que esta sea emitida a través de una </w:t>
      </w:r>
      <w:r w:rsidR="00512183" w:rsidRPr="00FD5DCA">
        <w:rPr>
          <w:rFonts w:ascii="Times New Roman" w:hAnsi="Times New Roman" w:cs="Times New Roman"/>
        </w:rPr>
        <w:t>máquina</w:t>
      </w:r>
      <w:r w:rsidR="0044099D" w:rsidRPr="00FD5DCA">
        <w:rPr>
          <w:rFonts w:ascii="Times New Roman" w:hAnsi="Times New Roman" w:cs="Times New Roman"/>
        </w:rPr>
        <w:t xml:space="preserve"> registradora con impresora fiscal. De lo contrario que se nos indique la metodología a seguir para no afectar la venta.</w:t>
      </w:r>
    </w:p>
    <w:p w:rsidR="00DA3820" w:rsidRPr="00FD5DCA" w:rsidRDefault="00DA3820" w:rsidP="00D4146D">
      <w:pPr>
        <w:ind w:left="660"/>
        <w:jc w:val="both"/>
        <w:rPr>
          <w:rFonts w:ascii="Times New Roman" w:hAnsi="Times New Roman" w:cs="Times New Roman"/>
        </w:rPr>
      </w:pPr>
    </w:p>
    <w:p w:rsidR="00105317" w:rsidRPr="00FD5DCA" w:rsidRDefault="00DA3820" w:rsidP="002955EC">
      <w:pPr>
        <w:ind w:left="600" w:hanging="600"/>
        <w:jc w:val="both"/>
        <w:rPr>
          <w:rFonts w:ascii="Times New Roman" w:hAnsi="Times New Roman" w:cs="Times New Roman"/>
        </w:rPr>
      </w:pPr>
      <w:r w:rsidRPr="00FD5DCA">
        <w:rPr>
          <w:rFonts w:ascii="Times New Roman" w:hAnsi="Times New Roman" w:cs="Times New Roman"/>
        </w:rPr>
        <w:t xml:space="preserve">2.- </w:t>
      </w:r>
      <w:r w:rsidR="00644D77" w:rsidRPr="00FD5DCA">
        <w:rPr>
          <w:rFonts w:ascii="Times New Roman" w:hAnsi="Times New Roman" w:cs="Times New Roman"/>
        </w:rPr>
        <w:tab/>
      </w:r>
      <w:r w:rsidR="00E5503F" w:rsidRPr="00FD5DCA">
        <w:rPr>
          <w:rFonts w:ascii="Times New Roman" w:hAnsi="Times New Roman" w:cs="Times New Roman"/>
        </w:rPr>
        <w:t>El artículo 9 letra a) del D.L. 825, de 1974, dispone en lo pertinente que el impuesto al valor agregado se devengará: “En las</w:t>
      </w:r>
      <w:r w:rsidR="00485E92" w:rsidRPr="00FD5DCA">
        <w:rPr>
          <w:rFonts w:ascii="Times New Roman" w:hAnsi="Times New Roman" w:cs="Times New Roman"/>
        </w:rPr>
        <w:t xml:space="preserve"> ventas de bienes corporales muebles…</w:t>
      </w:r>
      <w:r w:rsidR="00235A7A" w:rsidRPr="00FD5DCA">
        <w:rPr>
          <w:rFonts w:ascii="Times New Roman" w:hAnsi="Times New Roman" w:cs="Times New Roman"/>
        </w:rPr>
        <w:t>,</w:t>
      </w:r>
      <w:r w:rsidR="00485E92" w:rsidRPr="00FD5DCA">
        <w:rPr>
          <w:rFonts w:ascii="Times New Roman" w:hAnsi="Times New Roman" w:cs="Times New Roman"/>
        </w:rPr>
        <w:t xml:space="preserve"> en la fe</w:t>
      </w:r>
      <w:r w:rsidR="00F970EC" w:rsidRPr="00FD5DCA">
        <w:rPr>
          <w:rFonts w:ascii="Times New Roman" w:hAnsi="Times New Roman" w:cs="Times New Roman"/>
        </w:rPr>
        <w:t>c</w:t>
      </w:r>
      <w:r w:rsidR="00485E92" w:rsidRPr="00FD5DCA">
        <w:rPr>
          <w:rFonts w:ascii="Times New Roman" w:hAnsi="Times New Roman" w:cs="Times New Roman"/>
        </w:rPr>
        <w:t>ha de emisión de la factura o boleta</w:t>
      </w:r>
      <w:r w:rsidR="00105317" w:rsidRPr="00FD5DCA">
        <w:rPr>
          <w:rFonts w:ascii="Times New Roman" w:hAnsi="Times New Roman" w:cs="Times New Roman"/>
        </w:rPr>
        <w:t>”</w:t>
      </w:r>
      <w:r w:rsidR="00301B6D" w:rsidRPr="00FD5DCA">
        <w:rPr>
          <w:rFonts w:ascii="Times New Roman" w:hAnsi="Times New Roman" w:cs="Times New Roman"/>
        </w:rPr>
        <w:t>.</w:t>
      </w:r>
    </w:p>
    <w:p w:rsidR="000830F3" w:rsidRPr="00FD5DCA" w:rsidRDefault="000830F3" w:rsidP="002955EC">
      <w:pPr>
        <w:ind w:left="600" w:hanging="600"/>
        <w:jc w:val="both"/>
        <w:rPr>
          <w:rFonts w:ascii="Times New Roman" w:hAnsi="Times New Roman" w:cs="Times New Roman"/>
        </w:rPr>
      </w:pPr>
    </w:p>
    <w:p w:rsidR="00F970EC" w:rsidRPr="00FD5DCA" w:rsidRDefault="00105317" w:rsidP="002955EC">
      <w:pPr>
        <w:ind w:left="600" w:hanging="600"/>
        <w:jc w:val="both"/>
        <w:rPr>
          <w:rFonts w:ascii="Times New Roman" w:hAnsi="Times New Roman" w:cs="Times New Roman"/>
        </w:rPr>
      </w:pPr>
      <w:r w:rsidRPr="00FD5DCA">
        <w:rPr>
          <w:rFonts w:ascii="Times New Roman" w:hAnsi="Times New Roman" w:cs="Times New Roman"/>
        </w:rPr>
        <w:tab/>
        <w:t>Por su parte el artículo 55 del mismo cuerpo legal</w:t>
      </w:r>
      <w:r w:rsidR="000830F3" w:rsidRPr="00FD5DCA">
        <w:rPr>
          <w:rFonts w:ascii="Times New Roman" w:hAnsi="Times New Roman" w:cs="Times New Roman"/>
        </w:rPr>
        <w:t>,</w:t>
      </w:r>
      <w:r w:rsidRPr="00FD5DCA">
        <w:rPr>
          <w:rFonts w:ascii="Times New Roman" w:hAnsi="Times New Roman" w:cs="Times New Roman"/>
        </w:rPr>
        <w:t xml:space="preserve"> dispone que la venta de bienes corporales muebles</w:t>
      </w:r>
      <w:r w:rsidR="000830F3" w:rsidRPr="00FD5DCA">
        <w:rPr>
          <w:rFonts w:ascii="Times New Roman" w:hAnsi="Times New Roman" w:cs="Times New Roman"/>
        </w:rPr>
        <w:t>,</w:t>
      </w:r>
      <w:r w:rsidR="00A224F4" w:rsidRPr="00FD5DCA">
        <w:rPr>
          <w:rFonts w:ascii="Times New Roman" w:hAnsi="Times New Roman" w:cs="Times New Roman"/>
        </w:rPr>
        <w:t xml:space="preserve"> debe documentarse </w:t>
      </w:r>
      <w:r w:rsidR="0063116F" w:rsidRPr="00FD5DCA">
        <w:rPr>
          <w:rFonts w:ascii="Times New Roman" w:hAnsi="Times New Roman" w:cs="Times New Roman"/>
        </w:rPr>
        <w:t xml:space="preserve"> </w:t>
      </w:r>
      <w:r w:rsidR="00A224F4" w:rsidRPr="00FD5DCA">
        <w:rPr>
          <w:rFonts w:ascii="Times New Roman" w:hAnsi="Times New Roman" w:cs="Times New Roman"/>
        </w:rPr>
        <w:t>en el mismo momento en que se efectúa la entrega</w:t>
      </w:r>
      <w:r w:rsidR="000830F3" w:rsidRPr="00FD5DCA">
        <w:rPr>
          <w:rFonts w:ascii="Times New Roman" w:hAnsi="Times New Roman" w:cs="Times New Roman"/>
        </w:rPr>
        <w:t xml:space="preserve"> real o simbólica de las especies.</w:t>
      </w:r>
    </w:p>
    <w:p w:rsidR="000830F3" w:rsidRPr="00FD5DCA" w:rsidRDefault="000830F3" w:rsidP="002955EC">
      <w:pPr>
        <w:ind w:left="600" w:hanging="600"/>
        <w:jc w:val="both"/>
        <w:rPr>
          <w:rFonts w:ascii="Times New Roman" w:hAnsi="Times New Roman" w:cs="Times New Roman"/>
        </w:rPr>
      </w:pPr>
    </w:p>
    <w:p w:rsidR="000830F3" w:rsidRPr="00FD5DCA" w:rsidRDefault="00A55DC4" w:rsidP="002955EC">
      <w:pPr>
        <w:ind w:left="600" w:hanging="600"/>
        <w:jc w:val="both"/>
        <w:rPr>
          <w:rFonts w:ascii="Times New Roman" w:hAnsi="Times New Roman" w:cs="Times New Roman"/>
        </w:rPr>
      </w:pPr>
      <w:r w:rsidRPr="00FD5DCA">
        <w:rPr>
          <w:rFonts w:ascii="Times New Roman" w:hAnsi="Times New Roman" w:cs="Times New Roman"/>
        </w:rPr>
        <w:t xml:space="preserve">3.-   </w:t>
      </w:r>
      <w:r w:rsidR="00A15403" w:rsidRPr="00FD5DCA">
        <w:rPr>
          <w:rFonts w:ascii="Times New Roman" w:hAnsi="Times New Roman" w:cs="Times New Roman"/>
        </w:rPr>
        <w:tab/>
      </w:r>
      <w:r w:rsidR="00FF6757" w:rsidRPr="00FD5DCA">
        <w:rPr>
          <w:rFonts w:ascii="Times New Roman" w:hAnsi="Times New Roman" w:cs="Times New Roman"/>
        </w:rPr>
        <w:t>Sobre el particular</w:t>
      </w:r>
      <w:r w:rsidR="00CD3485" w:rsidRPr="00FD5DCA">
        <w:rPr>
          <w:rFonts w:ascii="Times New Roman" w:hAnsi="Times New Roman" w:cs="Times New Roman"/>
        </w:rPr>
        <w:t>,</w:t>
      </w:r>
      <w:r w:rsidR="00FF6757" w:rsidRPr="00FD5DCA">
        <w:rPr>
          <w:rFonts w:ascii="Times New Roman" w:hAnsi="Times New Roman" w:cs="Times New Roman"/>
        </w:rPr>
        <w:t xml:space="preserve"> cabe señalar que </w:t>
      </w:r>
      <w:r w:rsidR="00C17CC3" w:rsidRPr="00FD5DCA">
        <w:rPr>
          <w:rFonts w:ascii="Times New Roman" w:hAnsi="Times New Roman" w:cs="Times New Roman"/>
        </w:rPr>
        <w:t xml:space="preserve">tratándose de la venta de un bien corporal mueble confeccionado por encargo, </w:t>
      </w:r>
      <w:r w:rsidR="00876382" w:rsidRPr="00FD5DCA">
        <w:rPr>
          <w:rFonts w:ascii="Times New Roman" w:hAnsi="Times New Roman" w:cs="Times New Roman"/>
        </w:rPr>
        <w:t>en que la entrega real del bien que se vende ha</w:t>
      </w:r>
      <w:r w:rsidR="004A7018" w:rsidRPr="00FD5DCA">
        <w:rPr>
          <w:rFonts w:ascii="Times New Roman" w:hAnsi="Times New Roman" w:cs="Times New Roman"/>
        </w:rPr>
        <w:t xml:space="preserve"> sido convenida </w:t>
      </w:r>
      <w:r w:rsidR="0014091E" w:rsidRPr="00FD5DCA">
        <w:rPr>
          <w:rFonts w:ascii="Times New Roman" w:hAnsi="Times New Roman" w:cs="Times New Roman"/>
        </w:rPr>
        <w:t xml:space="preserve">a futuro </w:t>
      </w:r>
      <w:r w:rsidR="004A7018" w:rsidRPr="00FD5DCA">
        <w:rPr>
          <w:rFonts w:ascii="Times New Roman" w:hAnsi="Times New Roman" w:cs="Times New Roman"/>
        </w:rPr>
        <w:t>por las partes</w:t>
      </w:r>
      <w:r w:rsidR="00876382" w:rsidRPr="00FD5DCA">
        <w:rPr>
          <w:rFonts w:ascii="Times New Roman" w:hAnsi="Times New Roman" w:cs="Times New Roman"/>
        </w:rPr>
        <w:t xml:space="preserve">, </w:t>
      </w:r>
      <w:r w:rsidR="000816C9" w:rsidRPr="00FD5DCA">
        <w:rPr>
          <w:rFonts w:ascii="Times New Roman" w:hAnsi="Times New Roman" w:cs="Times New Roman"/>
        </w:rPr>
        <w:t xml:space="preserve">para efectos de lo dispuesto en el punto anterior la entrega </w:t>
      </w:r>
      <w:r w:rsidR="00CD3485" w:rsidRPr="00FD5DCA">
        <w:rPr>
          <w:rFonts w:ascii="Times New Roman" w:hAnsi="Times New Roman" w:cs="Times New Roman"/>
        </w:rPr>
        <w:t xml:space="preserve">sea real o simbólica, </w:t>
      </w:r>
      <w:r w:rsidR="00415E36" w:rsidRPr="00FD5DCA">
        <w:rPr>
          <w:rFonts w:ascii="Times New Roman" w:hAnsi="Times New Roman" w:cs="Times New Roman"/>
        </w:rPr>
        <w:t xml:space="preserve">sólo </w:t>
      </w:r>
      <w:r w:rsidR="000816C9" w:rsidRPr="00FD5DCA">
        <w:rPr>
          <w:rFonts w:ascii="Times New Roman" w:hAnsi="Times New Roman" w:cs="Times New Roman"/>
        </w:rPr>
        <w:t xml:space="preserve">podrá </w:t>
      </w:r>
      <w:r w:rsidR="00CD3485" w:rsidRPr="00FD5DCA">
        <w:rPr>
          <w:rFonts w:ascii="Times New Roman" w:hAnsi="Times New Roman" w:cs="Times New Roman"/>
        </w:rPr>
        <w:t>efectuarse</w:t>
      </w:r>
      <w:r w:rsidR="000816C9" w:rsidRPr="00FD5DCA">
        <w:rPr>
          <w:rFonts w:ascii="Times New Roman" w:hAnsi="Times New Roman" w:cs="Times New Roman"/>
        </w:rPr>
        <w:t xml:space="preserve"> a partir de la existencia real de estos bienes, esto es</w:t>
      </w:r>
      <w:r w:rsidR="00415E36" w:rsidRPr="00FD5DCA">
        <w:rPr>
          <w:rFonts w:ascii="Times New Roman" w:hAnsi="Times New Roman" w:cs="Times New Roman"/>
        </w:rPr>
        <w:t>,</w:t>
      </w:r>
      <w:r w:rsidR="000816C9" w:rsidRPr="00FD5DCA">
        <w:rPr>
          <w:rFonts w:ascii="Times New Roman" w:hAnsi="Times New Roman" w:cs="Times New Roman"/>
        </w:rPr>
        <w:t xml:space="preserve"> una vez que la especie se encuentre ya confeccionada.</w:t>
      </w:r>
    </w:p>
    <w:p w:rsidR="000816C9" w:rsidRPr="00FD5DCA" w:rsidRDefault="000816C9" w:rsidP="002955EC">
      <w:pPr>
        <w:ind w:left="600" w:hanging="600"/>
        <w:jc w:val="both"/>
        <w:rPr>
          <w:rFonts w:ascii="Times New Roman" w:hAnsi="Times New Roman" w:cs="Times New Roman"/>
        </w:rPr>
      </w:pPr>
    </w:p>
    <w:p w:rsidR="000816C9" w:rsidRPr="00FD5DCA" w:rsidRDefault="000816C9" w:rsidP="002955EC">
      <w:pPr>
        <w:ind w:left="600" w:hanging="600"/>
        <w:jc w:val="both"/>
        <w:rPr>
          <w:rFonts w:ascii="Times New Roman" w:hAnsi="Times New Roman" w:cs="Times New Roman"/>
        </w:rPr>
      </w:pPr>
      <w:r w:rsidRPr="00FD5DCA">
        <w:rPr>
          <w:rFonts w:ascii="Times New Roman" w:hAnsi="Times New Roman" w:cs="Times New Roman"/>
        </w:rPr>
        <w:tab/>
      </w:r>
      <w:r w:rsidR="003203AC" w:rsidRPr="00FD5DCA">
        <w:rPr>
          <w:rFonts w:ascii="Times New Roman" w:hAnsi="Times New Roman" w:cs="Times New Roman"/>
        </w:rPr>
        <w:t xml:space="preserve">Por lo tanto, de acuerdo a las disposiciones previamente mencionadas, </w:t>
      </w:r>
      <w:r w:rsidR="00696362" w:rsidRPr="00FD5DCA">
        <w:rPr>
          <w:rFonts w:ascii="Times New Roman" w:hAnsi="Times New Roman" w:cs="Times New Roman"/>
        </w:rPr>
        <w:t xml:space="preserve">sólo al momento de entrega </w:t>
      </w:r>
      <w:r w:rsidR="00512879" w:rsidRPr="00FD5DCA">
        <w:rPr>
          <w:rFonts w:ascii="Times New Roman" w:hAnsi="Times New Roman" w:cs="Times New Roman"/>
        </w:rPr>
        <w:t xml:space="preserve">del bien, </w:t>
      </w:r>
      <w:r w:rsidR="00696362" w:rsidRPr="00FD5DCA">
        <w:rPr>
          <w:rFonts w:ascii="Times New Roman" w:hAnsi="Times New Roman" w:cs="Times New Roman"/>
        </w:rPr>
        <w:t xml:space="preserve">nace la obligación del vendedor </w:t>
      </w:r>
      <w:r w:rsidR="0091245E" w:rsidRPr="00FD5DCA">
        <w:rPr>
          <w:rFonts w:ascii="Times New Roman" w:hAnsi="Times New Roman" w:cs="Times New Roman"/>
        </w:rPr>
        <w:t>de</w:t>
      </w:r>
      <w:r w:rsidR="00696362" w:rsidRPr="00FD5DCA">
        <w:rPr>
          <w:rFonts w:ascii="Times New Roman" w:hAnsi="Times New Roman" w:cs="Times New Roman"/>
        </w:rPr>
        <w:t xml:space="preserve"> documentar la venta, </w:t>
      </w:r>
      <w:r w:rsidR="002F2C23" w:rsidRPr="00FD5DCA">
        <w:rPr>
          <w:rFonts w:ascii="Times New Roman" w:hAnsi="Times New Roman" w:cs="Times New Roman"/>
        </w:rPr>
        <w:t xml:space="preserve">ergo </w:t>
      </w:r>
      <w:r w:rsidR="00996130" w:rsidRPr="00FD5DCA">
        <w:rPr>
          <w:rFonts w:ascii="Times New Roman" w:hAnsi="Times New Roman" w:cs="Times New Roman"/>
        </w:rPr>
        <w:t xml:space="preserve">en el caso </w:t>
      </w:r>
      <w:r w:rsidR="00996130" w:rsidRPr="00FD5DCA">
        <w:rPr>
          <w:rFonts w:ascii="Times New Roman" w:hAnsi="Times New Roman" w:cs="Times New Roman"/>
        </w:rPr>
        <w:lastRenderedPageBreak/>
        <w:t xml:space="preserve">expuesto </w:t>
      </w:r>
      <w:r w:rsidR="002F2C23" w:rsidRPr="00FD5DCA">
        <w:rPr>
          <w:rFonts w:ascii="Times New Roman" w:hAnsi="Times New Roman" w:cs="Times New Roman"/>
        </w:rPr>
        <w:t xml:space="preserve">no existe obligación de </w:t>
      </w:r>
      <w:r w:rsidR="00E107EB" w:rsidRPr="00FD5DCA">
        <w:rPr>
          <w:rFonts w:ascii="Times New Roman" w:hAnsi="Times New Roman" w:cs="Times New Roman"/>
        </w:rPr>
        <w:t>emitir documentación tributaria por</w:t>
      </w:r>
      <w:r w:rsidR="002F2C23" w:rsidRPr="00FD5DCA">
        <w:rPr>
          <w:rFonts w:ascii="Times New Roman" w:hAnsi="Times New Roman" w:cs="Times New Roman"/>
        </w:rPr>
        <w:t xml:space="preserve"> los anticipos de </w:t>
      </w:r>
      <w:r w:rsidR="0091245E" w:rsidRPr="00FD5DCA">
        <w:rPr>
          <w:rFonts w:ascii="Times New Roman" w:hAnsi="Times New Roman" w:cs="Times New Roman"/>
        </w:rPr>
        <w:t>precio,</w:t>
      </w:r>
      <w:r w:rsidR="00996130" w:rsidRPr="00FD5DCA">
        <w:rPr>
          <w:rFonts w:ascii="Times New Roman" w:hAnsi="Times New Roman" w:cs="Times New Roman"/>
        </w:rPr>
        <w:t xml:space="preserve"> </w:t>
      </w:r>
      <w:r w:rsidR="004A7018" w:rsidRPr="00FD5DCA">
        <w:rPr>
          <w:rFonts w:ascii="Times New Roman" w:hAnsi="Times New Roman" w:cs="Times New Roman"/>
        </w:rPr>
        <w:t xml:space="preserve">por tratarse de </w:t>
      </w:r>
      <w:r w:rsidR="002F2C23" w:rsidRPr="00FD5DCA">
        <w:rPr>
          <w:rFonts w:ascii="Times New Roman" w:hAnsi="Times New Roman" w:cs="Times New Roman"/>
        </w:rPr>
        <w:t>aquellas convenciones en que la entrega de las especies se pacta a futuro.</w:t>
      </w:r>
    </w:p>
    <w:p w:rsidR="00662417" w:rsidRPr="00FD5DCA" w:rsidRDefault="00662417" w:rsidP="002955EC">
      <w:pPr>
        <w:ind w:left="600" w:hanging="600"/>
        <w:jc w:val="both"/>
        <w:rPr>
          <w:rFonts w:ascii="Times New Roman" w:hAnsi="Times New Roman" w:cs="Times New Roman"/>
        </w:rPr>
      </w:pPr>
    </w:p>
    <w:p w:rsidR="00662417" w:rsidRPr="00FD5DCA" w:rsidRDefault="00662417" w:rsidP="002955EC">
      <w:pPr>
        <w:ind w:left="600" w:hanging="600"/>
        <w:jc w:val="both"/>
        <w:rPr>
          <w:rFonts w:ascii="Times New Roman" w:hAnsi="Times New Roman" w:cs="Times New Roman"/>
        </w:rPr>
      </w:pPr>
      <w:r w:rsidRPr="00FD5DCA">
        <w:rPr>
          <w:rFonts w:ascii="Times New Roman" w:hAnsi="Times New Roman" w:cs="Times New Roman"/>
        </w:rPr>
        <w:tab/>
        <w:t>De esta manera se confirma el criterio consultado, expuesto en el punto A) de su presentación, en el sentido de que no resulta obligatorio emitir documentación tributaria sino hasta la entrega del bien que se vende.</w:t>
      </w:r>
    </w:p>
    <w:p w:rsidR="006B72C3" w:rsidRPr="00FD5DCA" w:rsidRDefault="006B72C3" w:rsidP="002955EC">
      <w:pPr>
        <w:ind w:left="600" w:hanging="600"/>
        <w:jc w:val="both"/>
        <w:rPr>
          <w:rFonts w:ascii="Times New Roman" w:hAnsi="Times New Roman" w:cs="Times New Roman"/>
        </w:rPr>
      </w:pPr>
    </w:p>
    <w:p w:rsidR="006B72C3" w:rsidRPr="00FD5DCA" w:rsidRDefault="006B72C3" w:rsidP="002955EC">
      <w:pPr>
        <w:ind w:left="600" w:hanging="600"/>
        <w:jc w:val="both"/>
        <w:rPr>
          <w:rFonts w:ascii="Times New Roman" w:hAnsi="Times New Roman" w:cs="Times New Roman"/>
        </w:rPr>
      </w:pPr>
      <w:r w:rsidRPr="00FD5DCA">
        <w:rPr>
          <w:rFonts w:ascii="Times New Roman" w:hAnsi="Times New Roman" w:cs="Times New Roman"/>
        </w:rPr>
        <w:tab/>
      </w:r>
      <w:r w:rsidR="00927055" w:rsidRPr="00FD5DCA">
        <w:rPr>
          <w:rFonts w:ascii="Times New Roman" w:hAnsi="Times New Roman" w:cs="Times New Roman"/>
        </w:rPr>
        <w:t>Ahora bien</w:t>
      </w:r>
      <w:r w:rsidRPr="00FD5DCA">
        <w:rPr>
          <w:rFonts w:ascii="Times New Roman" w:hAnsi="Times New Roman" w:cs="Times New Roman"/>
        </w:rPr>
        <w:t xml:space="preserve">, en el evento de facturarse dicho anticipo de dinero </w:t>
      </w:r>
      <w:r w:rsidR="006848F5" w:rsidRPr="00FD5DCA">
        <w:rPr>
          <w:rFonts w:ascii="Times New Roman" w:hAnsi="Times New Roman" w:cs="Times New Roman"/>
        </w:rPr>
        <w:t xml:space="preserve">antes de la entrega, la emisión de la factura implicará el devengo del </w:t>
      </w:r>
      <w:r w:rsidR="00662417" w:rsidRPr="00FD5DCA">
        <w:rPr>
          <w:rFonts w:ascii="Times New Roman" w:hAnsi="Times New Roman" w:cs="Times New Roman"/>
        </w:rPr>
        <w:t xml:space="preserve">Impuesto al Valor Agregado </w:t>
      </w:r>
      <w:r w:rsidR="00301B6D" w:rsidRPr="00FD5DCA">
        <w:rPr>
          <w:rFonts w:ascii="Times New Roman" w:hAnsi="Times New Roman" w:cs="Times New Roman"/>
        </w:rPr>
        <w:t>correspondiente a</w:t>
      </w:r>
      <w:r w:rsidR="00662417" w:rsidRPr="00FD5DCA">
        <w:rPr>
          <w:rFonts w:ascii="Times New Roman" w:hAnsi="Times New Roman" w:cs="Times New Roman"/>
        </w:rPr>
        <w:t>l anticipo, debiendo recargarse el monto del tributo en el referido documento.</w:t>
      </w:r>
      <w:r w:rsidR="000C4C79" w:rsidRPr="00FD5DCA">
        <w:rPr>
          <w:rFonts w:ascii="Times New Roman" w:hAnsi="Times New Roman" w:cs="Times New Roman"/>
        </w:rPr>
        <w:t xml:space="preserve"> </w:t>
      </w:r>
      <w:r w:rsidR="005E489E" w:rsidRPr="00FD5DCA">
        <w:rPr>
          <w:rFonts w:ascii="Times New Roman" w:hAnsi="Times New Roman" w:cs="Times New Roman"/>
        </w:rPr>
        <w:t xml:space="preserve">Lo anterior </w:t>
      </w:r>
      <w:r w:rsidR="006848F5" w:rsidRPr="00FD5DCA">
        <w:rPr>
          <w:rFonts w:ascii="Times New Roman" w:hAnsi="Times New Roman" w:cs="Times New Roman"/>
        </w:rPr>
        <w:t>ha quedado</w:t>
      </w:r>
      <w:r w:rsidR="00E86D5A" w:rsidRPr="00FD5DCA">
        <w:rPr>
          <w:rFonts w:ascii="Times New Roman" w:hAnsi="Times New Roman" w:cs="Times New Roman"/>
        </w:rPr>
        <w:t xml:space="preserve"> establecido </w:t>
      </w:r>
      <w:r w:rsidR="005E489E" w:rsidRPr="00FD5DCA">
        <w:rPr>
          <w:rFonts w:ascii="Times New Roman" w:hAnsi="Times New Roman" w:cs="Times New Roman"/>
        </w:rPr>
        <w:t>en Oficio 1936</w:t>
      </w:r>
      <w:r w:rsidR="00E86D5A" w:rsidRPr="00FD5DCA">
        <w:rPr>
          <w:rFonts w:ascii="Times New Roman" w:hAnsi="Times New Roman" w:cs="Times New Roman"/>
        </w:rPr>
        <w:t>, del 23.07.1998,</w:t>
      </w:r>
      <w:r w:rsidR="00C73E10" w:rsidRPr="00FD5DCA">
        <w:rPr>
          <w:rFonts w:ascii="Times New Roman" w:hAnsi="Times New Roman" w:cs="Times New Roman"/>
        </w:rPr>
        <w:t xml:space="preserve"> </w:t>
      </w:r>
      <w:r w:rsidR="00E86D5A" w:rsidRPr="00FD5DCA">
        <w:rPr>
          <w:rFonts w:ascii="Times New Roman" w:hAnsi="Times New Roman" w:cs="Times New Roman"/>
        </w:rPr>
        <w:t>el cual puede ser consultado a través de nuestra página Web www.sii.cl.</w:t>
      </w:r>
    </w:p>
    <w:p w:rsidR="00927055" w:rsidRPr="00FD5DCA" w:rsidRDefault="00927055" w:rsidP="00C96484">
      <w:pPr>
        <w:ind w:left="600" w:hanging="840"/>
        <w:jc w:val="both"/>
        <w:rPr>
          <w:rFonts w:ascii="Times New Roman" w:hAnsi="Times New Roman" w:cs="Times New Roman"/>
        </w:rPr>
      </w:pPr>
    </w:p>
    <w:p w:rsidR="00301B6D" w:rsidRPr="00FD5DCA" w:rsidRDefault="00301B6D" w:rsidP="009F4077">
      <w:pPr>
        <w:pStyle w:val="Textoindependiente2"/>
        <w:rPr>
          <w:rFonts w:ascii="Times New Roman" w:hAnsi="Times New Roman" w:cs="Times New Roman"/>
        </w:rPr>
      </w:pPr>
    </w:p>
    <w:p w:rsidR="00301B6D" w:rsidRPr="00FD5DCA" w:rsidRDefault="00301B6D" w:rsidP="009F4077">
      <w:pPr>
        <w:pStyle w:val="Textoindependiente2"/>
        <w:rPr>
          <w:rFonts w:ascii="Times New Roman" w:hAnsi="Times New Roman" w:cs="Times New Roman"/>
        </w:rPr>
      </w:pPr>
    </w:p>
    <w:p w:rsidR="00301B6D" w:rsidRPr="00FD5DCA" w:rsidRDefault="00301B6D" w:rsidP="009F4077">
      <w:pPr>
        <w:pStyle w:val="Textoindependiente2"/>
        <w:rPr>
          <w:rFonts w:ascii="Times New Roman" w:hAnsi="Times New Roman" w:cs="Times New Roman"/>
        </w:rPr>
      </w:pPr>
    </w:p>
    <w:p w:rsidR="009F4077" w:rsidRPr="00FD5DCA" w:rsidRDefault="009F4077" w:rsidP="009F4077">
      <w:pPr>
        <w:pStyle w:val="Textoindependiente2"/>
        <w:rPr>
          <w:rFonts w:ascii="Times New Roman" w:hAnsi="Times New Roman" w:cs="Times New Roman"/>
          <w:b/>
          <w:bCs/>
        </w:rPr>
      </w:pPr>
    </w:p>
    <w:p w:rsidR="00474CB6" w:rsidRPr="00FD5DCA" w:rsidRDefault="00512183" w:rsidP="009F4077">
      <w:pPr>
        <w:pStyle w:val="Sangradetextonormal"/>
        <w:ind w:left="1276" w:hanging="1276"/>
        <w:jc w:val="center"/>
        <w:rPr>
          <w:rFonts w:ascii="Times New Roman" w:hAnsi="Times New Roman" w:cs="Times New Roman"/>
          <w:b/>
          <w:bCs/>
          <w:lang w:val="es-ES_tradnl"/>
        </w:rPr>
      </w:pPr>
      <w:r w:rsidRPr="00FD5DCA">
        <w:rPr>
          <w:rFonts w:ascii="Times New Roman" w:hAnsi="Times New Roman" w:cs="Times New Roman"/>
          <w:b/>
          <w:bCs/>
          <w:lang w:val="es-CL"/>
        </w:rPr>
        <w:tab/>
      </w:r>
      <w:r w:rsidRPr="00FD5DCA">
        <w:rPr>
          <w:rFonts w:ascii="Times New Roman" w:hAnsi="Times New Roman" w:cs="Times New Roman"/>
          <w:b/>
          <w:bCs/>
          <w:lang w:val="es-CL"/>
        </w:rPr>
        <w:tab/>
      </w:r>
      <w:r w:rsidRPr="00FD5DCA">
        <w:rPr>
          <w:rFonts w:ascii="Times New Roman" w:hAnsi="Times New Roman" w:cs="Times New Roman"/>
          <w:b/>
          <w:bCs/>
          <w:lang w:val="es-CL"/>
        </w:rPr>
        <w:tab/>
      </w:r>
      <w:r w:rsidRPr="00FD5DCA">
        <w:rPr>
          <w:rFonts w:ascii="Times New Roman" w:hAnsi="Times New Roman" w:cs="Times New Roman"/>
          <w:b/>
          <w:bCs/>
          <w:lang w:val="es-CL"/>
        </w:rPr>
        <w:tab/>
      </w:r>
      <w:r w:rsidRPr="00FD5DCA">
        <w:rPr>
          <w:rFonts w:ascii="Times New Roman" w:hAnsi="Times New Roman" w:cs="Times New Roman"/>
          <w:b/>
          <w:bCs/>
          <w:lang w:val="es-CL"/>
        </w:rPr>
        <w:tab/>
      </w:r>
      <w:r w:rsidR="00AD3D6A" w:rsidRPr="00FD5DCA">
        <w:rPr>
          <w:rFonts w:ascii="Times New Roman" w:hAnsi="Times New Roman" w:cs="Times New Roman"/>
          <w:b/>
          <w:bCs/>
          <w:lang w:val="es-CL"/>
        </w:rPr>
        <w:t>RICARDO ESCOBAR CALDERON</w:t>
      </w:r>
    </w:p>
    <w:p w:rsidR="009F4077" w:rsidRPr="00FD5DCA" w:rsidRDefault="00512183" w:rsidP="009F4077">
      <w:pPr>
        <w:pStyle w:val="Sangradetextonormal"/>
        <w:ind w:left="1276" w:hanging="1276"/>
        <w:jc w:val="center"/>
        <w:rPr>
          <w:rFonts w:ascii="Times New Roman" w:hAnsi="Times New Roman" w:cs="Times New Roman"/>
          <w:b/>
          <w:bCs/>
          <w:lang w:val="es-ES_tradnl"/>
        </w:rPr>
      </w:pPr>
      <w:r w:rsidRPr="00FD5DCA">
        <w:rPr>
          <w:rFonts w:ascii="Times New Roman" w:hAnsi="Times New Roman" w:cs="Times New Roman"/>
          <w:b/>
          <w:bCs/>
          <w:lang w:val="es-ES_tradnl"/>
        </w:rPr>
        <w:tab/>
      </w:r>
      <w:r w:rsidRPr="00FD5DCA">
        <w:rPr>
          <w:rFonts w:ascii="Times New Roman" w:hAnsi="Times New Roman" w:cs="Times New Roman"/>
          <w:b/>
          <w:bCs/>
          <w:lang w:val="es-ES_tradnl"/>
        </w:rPr>
        <w:tab/>
      </w:r>
      <w:r w:rsidRPr="00FD5DCA">
        <w:rPr>
          <w:rFonts w:ascii="Times New Roman" w:hAnsi="Times New Roman" w:cs="Times New Roman"/>
          <w:b/>
          <w:bCs/>
          <w:lang w:val="es-ES_tradnl"/>
        </w:rPr>
        <w:tab/>
      </w:r>
      <w:r w:rsidRPr="00FD5DCA">
        <w:rPr>
          <w:rFonts w:ascii="Times New Roman" w:hAnsi="Times New Roman" w:cs="Times New Roman"/>
          <w:b/>
          <w:bCs/>
          <w:lang w:val="es-ES_tradnl"/>
        </w:rPr>
        <w:tab/>
      </w:r>
      <w:r w:rsidRPr="00FD5DCA">
        <w:rPr>
          <w:rFonts w:ascii="Times New Roman" w:hAnsi="Times New Roman" w:cs="Times New Roman"/>
          <w:b/>
          <w:bCs/>
          <w:lang w:val="es-ES_tradnl"/>
        </w:rPr>
        <w:tab/>
      </w:r>
      <w:r w:rsidR="009F4077" w:rsidRPr="00FD5DCA">
        <w:rPr>
          <w:rFonts w:ascii="Times New Roman" w:hAnsi="Times New Roman" w:cs="Times New Roman"/>
          <w:b/>
          <w:bCs/>
          <w:lang w:val="es-ES_tradnl"/>
        </w:rPr>
        <w:t>DIRECTOR</w:t>
      </w:r>
    </w:p>
    <w:p w:rsidR="00512183" w:rsidRPr="00FD5DCA" w:rsidRDefault="00512183" w:rsidP="009F4077">
      <w:pPr>
        <w:pStyle w:val="Sangradetextonormal"/>
        <w:ind w:left="1276" w:hanging="1276"/>
        <w:jc w:val="center"/>
        <w:rPr>
          <w:rFonts w:ascii="Times New Roman" w:hAnsi="Times New Roman" w:cs="Times New Roman"/>
          <w:b/>
          <w:bCs/>
          <w:lang w:val="es-ES_tradnl"/>
        </w:rPr>
      </w:pPr>
    </w:p>
    <w:p w:rsidR="00512183" w:rsidRPr="00FD5DCA" w:rsidRDefault="00512183" w:rsidP="009F4077">
      <w:pPr>
        <w:pStyle w:val="Sangradetextonormal"/>
        <w:ind w:left="1276" w:hanging="1276"/>
        <w:jc w:val="center"/>
        <w:rPr>
          <w:rFonts w:ascii="Times New Roman" w:hAnsi="Times New Roman" w:cs="Times New Roman"/>
          <w:b/>
          <w:bCs/>
          <w:lang w:val="es-ES_tradnl"/>
        </w:rPr>
      </w:pPr>
    </w:p>
    <w:p w:rsidR="00512183" w:rsidRPr="00FD5DCA" w:rsidRDefault="00512183" w:rsidP="009F4077">
      <w:pPr>
        <w:pStyle w:val="Sangradetextonormal"/>
        <w:ind w:left="1276" w:hanging="1276"/>
        <w:jc w:val="center"/>
        <w:rPr>
          <w:rFonts w:ascii="Times New Roman" w:hAnsi="Times New Roman" w:cs="Times New Roman"/>
          <w:b/>
          <w:bCs/>
          <w:lang w:val="es-ES_tradnl"/>
        </w:rPr>
      </w:pPr>
    </w:p>
    <w:p w:rsidR="00512183" w:rsidRPr="00FD5DCA" w:rsidRDefault="00512183" w:rsidP="009F4077">
      <w:pPr>
        <w:pStyle w:val="Sangradetextonormal"/>
        <w:ind w:left="1276" w:hanging="1276"/>
        <w:jc w:val="center"/>
        <w:rPr>
          <w:rFonts w:ascii="Times New Roman" w:hAnsi="Times New Roman" w:cs="Times New Roman"/>
          <w:b/>
          <w:bCs/>
          <w:lang w:val="es-ES_tradnl"/>
        </w:rPr>
      </w:pPr>
    </w:p>
    <w:p w:rsidR="00512183" w:rsidRPr="00FD5DCA" w:rsidRDefault="00512183" w:rsidP="00512183">
      <w:pPr>
        <w:pStyle w:val="Sangradetextonormal"/>
        <w:ind w:left="0" w:firstLine="0"/>
        <w:jc w:val="center"/>
        <w:rPr>
          <w:rFonts w:ascii="Times New Roman" w:hAnsi="Times New Roman" w:cs="Times New Roman"/>
          <w:bCs/>
          <w:lang w:val="es-ES_tradnl"/>
        </w:rPr>
      </w:pPr>
      <w:r w:rsidRPr="00FD5DCA">
        <w:rPr>
          <w:rFonts w:ascii="Times New Roman" w:hAnsi="Times New Roman" w:cs="Times New Roman"/>
          <w:bCs/>
          <w:lang w:val="es-ES_tradnl"/>
        </w:rPr>
        <w:t>Oficio N° 013, de 11.01.2010</w:t>
      </w:r>
    </w:p>
    <w:p w:rsidR="00512183" w:rsidRPr="00FD5DCA" w:rsidRDefault="00512183" w:rsidP="00512183">
      <w:pPr>
        <w:pStyle w:val="Sangradetextonormal"/>
        <w:ind w:left="0" w:firstLine="0"/>
        <w:jc w:val="center"/>
        <w:rPr>
          <w:rFonts w:ascii="Times New Roman" w:hAnsi="Times New Roman" w:cs="Times New Roman"/>
          <w:b/>
          <w:bCs/>
          <w:lang w:val="es-ES_tradnl"/>
        </w:rPr>
      </w:pPr>
      <w:r w:rsidRPr="00FD5DCA">
        <w:rPr>
          <w:rFonts w:ascii="Times New Roman" w:hAnsi="Times New Roman" w:cs="Times New Roman"/>
          <w:b/>
          <w:bCs/>
          <w:lang w:val="es-ES_tradnl"/>
        </w:rPr>
        <w:t>Subdirección Normativa</w:t>
      </w:r>
    </w:p>
    <w:p w:rsidR="00512183" w:rsidRPr="00FD5DCA" w:rsidRDefault="00512183" w:rsidP="00512183">
      <w:pPr>
        <w:pStyle w:val="Sangradetextonormal"/>
        <w:ind w:left="0" w:firstLine="0"/>
        <w:jc w:val="center"/>
        <w:rPr>
          <w:rFonts w:ascii="Times New Roman" w:hAnsi="Times New Roman" w:cs="Times New Roman"/>
          <w:lang w:val="es-ES_tradnl"/>
        </w:rPr>
      </w:pPr>
      <w:r w:rsidRPr="00FD5DCA">
        <w:rPr>
          <w:rFonts w:ascii="Times New Roman" w:hAnsi="Times New Roman" w:cs="Times New Roman"/>
          <w:bCs/>
          <w:lang w:val="es-ES_tradnl"/>
        </w:rPr>
        <w:t>Dpto. de Impuestos Indirectos</w:t>
      </w:r>
    </w:p>
    <w:p w:rsidR="009F4077" w:rsidRPr="00FD5DCA" w:rsidRDefault="009F4077" w:rsidP="009F4077">
      <w:pPr>
        <w:pStyle w:val="Sangradetextonormal"/>
        <w:ind w:left="1276" w:hanging="1276"/>
        <w:rPr>
          <w:rFonts w:ascii="Times New Roman" w:hAnsi="Times New Roman" w:cs="Times New Roman"/>
          <w:lang w:val="es-ES_tradnl"/>
        </w:rPr>
      </w:pPr>
    </w:p>
    <w:p w:rsidR="00BF4DE2" w:rsidRPr="00FD5DCA" w:rsidRDefault="00BF4DE2" w:rsidP="00BF4DE2">
      <w:pPr>
        <w:pStyle w:val="Sangradetextonormal"/>
        <w:ind w:left="0" w:firstLine="0"/>
        <w:rPr>
          <w:rFonts w:ascii="Times New Roman" w:hAnsi="Times New Roman" w:cs="Times New Roman"/>
          <w:lang w:val="es-ES_tradnl"/>
        </w:rPr>
      </w:pPr>
    </w:p>
    <w:sectPr w:rsidR="00BF4DE2" w:rsidRPr="00FD5DCA" w:rsidSect="00301B6D">
      <w:headerReference w:type="default" r:id="rId7"/>
      <w:pgSz w:w="12242" w:h="18722" w:code="645"/>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83" w:rsidRDefault="00D80783" w:rsidP="00301B6D">
      <w:r>
        <w:separator/>
      </w:r>
    </w:p>
  </w:endnote>
  <w:endnote w:type="continuationSeparator" w:id="0">
    <w:p w:rsidR="00D80783" w:rsidRDefault="00D80783" w:rsidP="00301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83" w:rsidRDefault="00D80783" w:rsidP="00301B6D">
      <w:r>
        <w:separator/>
      </w:r>
    </w:p>
  </w:footnote>
  <w:footnote w:type="continuationSeparator" w:id="0">
    <w:p w:rsidR="00D80783" w:rsidRDefault="00D80783" w:rsidP="00301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6D" w:rsidRDefault="006B1A10">
    <w:pPr>
      <w:pStyle w:val="Encabezado"/>
      <w:jc w:val="center"/>
    </w:pPr>
    <w:fldSimple w:instr=" PAGE   \* MERGEFORMAT ">
      <w:r w:rsidR="00FD5DCA">
        <w:rPr>
          <w:noProof/>
        </w:rPr>
        <w:t>2</w:t>
      </w:r>
    </w:fldSimple>
  </w:p>
  <w:p w:rsidR="00301B6D" w:rsidRDefault="00301B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7134"/>
    <w:multiLevelType w:val="hybridMultilevel"/>
    <w:tmpl w:val="C4E64A5C"/>
    <w:lvl w:ilvl="0" w:tplc="A8069266">
      <w:start w:val="1"/>
      <w:numFmt w:val="lowerLetter"/>
      <w:lvlText w:val="%1)"/>
      <w:lvlJc w:val="left"/>
      <w:pPr>
        <w:tabs>
          <w:tab w:val="num" w:pos="1080"/>
        </w:tabs>
        <w:ind w:left="1080" w:hanging="360"/>
      </w:pPr>
      <w:rPr>
        <w:rFonts w:hint="default"/>
      </w:r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1">
    <w:nsid w:val="3DDE3E92"/>
    <w:multiLevelType w:val="hybridMultilevel"/>
    <w:tmpl w:val="A4D2A238"/>
    <w:lvl w:ilvl="0" w:tplc="E2C4228C">
      <w:start w:val="1"/>
      <w:numFmt w:val="upperLetter"/>
      <w:lvlText w:val="%1)"/>
      <w:lvlJc w:val="left"/>
      <w:pPr>
        <w:tabs>
          <w:tab w:val="num" w:pos="1068"/>
        </w:tabs>
        <w:ind w:left="1068" w:hanging="360"/>
      </w:pPr>
      <w:rPr>
        <w:rFonts w:hint="default"/>
      </w:rPr>
    </w:lvl>
    <w:lvl w:ilvl="1" w:tplc="340A0019" w:tentative="1">
      <w:start w:val="1"/>
      <w:numFmt w:val="lowerLetter"/>
      <w:lvlText w:val="%2."/>
      <w:lvlJc w:val="left"/>
      <w:pPr>
        <w:tabs>
          <w:tab w:val="num" w:pos="1788"/>
        </w:tabs>
        <w:ind w:left="1788" w:hanging="360"/>
      </w:pPr>
    </w:lvl>
    <w:lvl w:ilvl="2" w:tplc="340A001B" w:tentative="1">
      <w:start w:val="1"/>
      <w:numFmt w:val="lowerRoman"/>
      <w:lvlText w:val="%3."/>
      <w:lvlJc w:val="right"/>
      <w:pPr>
        <w:tabs>
          <w:tab w:val="num" w:pos="2508"/>
        </w:tabs>
        <w:ind w:left="2508" w:hanging="180"/>
      </w:pPr>
    </w:lvl>
    <w:lvl w:ilvl="3" w:tplc="340A000F" w:tentative="1">
      <w:start w:val="1"/>
      <w:numFmt w:val="decimal"/>
      <w:lvlText w:val="%4."/>
      <w:lvlJc w:val="left"/>
      <w:pPr>
        <w:tabs>
          <w:tab w:val="num" w:pos="3228"/>
        </w:tabs>
        <w:ind w:left="3228" w:hanging="360"/>
      </w:pPr>
    </w:lvl>
    <w:lvl w:ilvl="4" w:tplc="340A0019" w:tentative="1">
      <w:start w:val="1"/>
      <w:numFmt w:val="lowerLetter"/>
      <w:lvlText w:val="%5."/>
      <w:lvlJc w:val="left"/>
      <w:pPr>
        <w:tabs>
          <w:tab w:val="num" w:pos="3948"/>
        </w:tabs>
        <w:ind w:left="3948" w:hanging="360"/>
      </w:pPr>
    </w:lvl>
    <w:lvl w:ilvl="5" w:tplc="340A001B" w:tentative="1">
      <w:start w:val="1"/>
      <w:numFmt w:val="lowerRoman"/>
      <w:lvlText w:val="%6."/>
      <w:lvlJc w:val="right"/>
      <w:pPr>
        <w:tabs>
          <w:tab w:val="num" w:pos="4668"/>
        </w:tabs>
        <w:ind w:left="4668" w:hanging="180"/>
      </w:pPr>
    </w:lvl>
    <w:lvl w:ilvl="6" w:tplc="340A000F" w:tentative="1">
      <w:start w:val="1"/>
      <w:numFmt w:val="decimal"/>
      <w:lvlText w:val="%7."/>
      <w:lvlJc w:val="left"/>
      <w:pPr>
        <w:tabs>
          <w:tab w:val="num" w:pos="5388"/>
        </w:tabs>
        <w:ind w:left="5388" w:hanging="360"/>
      </w:pPr>
    </w:lvl>
    <w:lvl w:ilvl="7" w:tplc="340A0019" w:tentative="1">
      <w:start w:val="1"/>
      <w:numFmt w:val="lowerLetter"/>
      <w:lvlText w:val="%8."/>
      <w:lvlJc w:val="left"/>
      <w:pPr>
        <w:tabs>
          <w:tab w:val="num" w:pos="6108"/>
        </w:tabs>
        <w:ind w:left="6108" w:hanging="360"/>
      </w:pPr>
    </w:lvl>
    <w:lvl w:ilvl="8" w:tplc="340A001B" w:tentative="1">
      <w:start w:val="1"/>
      <w:numFmt w:val="lowerRoman"/>
      <w:lvlText w:val="%9."/>
      <w:lvlJc w:val="right"/>
      <w:pPr>
        <w:tabs>
          <w:tab w:val="num" w:pos="6828"/>
        </w:tabs>
        <w:ind w:left="6828" w:hanging="180"/>
      </w:pPr>
    </w:lvl>
  </w:abstractNum>
  <w:abstractNum w:abstractNumId="2">
    <w:nsid w:val="56AF47FA"/>
    <w:multiLevelType w:val="hybridMultilevel"/>
    <w:tmpl w:val="F3FA83C4"/>
    <w:lvl w:ilvl="0" w:tplc="6E8A12DC">
      <w:start w:val="4"/>
      <w:numFmt w:val="bullet"/>
      <w:lvlText w:val="-"/>
      <w:lvlJc w:val="left"/>
      <w:pPr>
        <w:tabs>
          <w:tab w:val="num" w:pos="1020"/>
        </w:tabs>
        <w:ind w:left="1020" w:hanging="360"/>
      </w:pPr>
      <w:rPr>
        <w:rFonts w:ascii="Arial" w:eastAsia="Times New Roman" w:hAnsi="Arial" w:cs="Arial" w:hint="default"/>
      </w:rPr>
    </w:lvl>
    <w:lvl w:ilvl="1" w:tplc="340A0003" w:tentative="1">
      <w:start w:val="1"/>
      <w:numFmt w:val="bullet"/>
      <w:lvlText w:val="o"/>
      <w:lvlJc w:val="left"/>
      <w:pPr>
        <w:tabs>
          <w:tab w:val="num" w:pos="1740"/>
        </w:tabs>
        <w:ind w:left="1740" w:hanging="360"/>
      </w:pPr>
      <w:rPr>
        <w:rFonts w:ascii="Courier New" w:hAnsi="Courier New" w:cs="Courier New" w:hint="default"/>
      </w:rPr>
    </w:lvl>
    <w:lvl w:ilvl="2" w:tplc="340A0005" w:tentative="1">
      <w:start w:val="1"/>
      <w:numFmt w:val="bullet"/>
      <w:lvlText w:val=""/>
      <w:lvlJc w:val="left"/>
      <w:pPr>
        <w:tabs>
          <w:tab w:val="num" w:pos="2460"/>
        </w:tabs>
        <w:ind w:left="2460" w:hanging="360"/>
      </w:pPr>
      <w:rPr>
        <w:rFonts w:ascii="Wingdings" w:hAnsi="Wingdings" w:hint="default"/>
      </w:rPr>
    </w:lvl>
    <w:lvl w:ilvl="3" w:tplc="340A0001" w:tentative="1">
      <w:start w:val="1"/>
      <w:numFmt w:val="bullet"/>
      <w:lvlText w:val=""/>
      <w:lvlJc w:val="left"/>
      <w:pPr>
        <w:tabs>
          <w:tab w:val="num" w:pos="3180"/>
        </w:tabs>
        <w:ind w:left="3180" w:hanging="360"/>
      </w:pPr>
      <w:rPr>
        <w:rFonts w:ascii="Symbol" w:hAnsi="Symbol" w:hint="default"/>
      </w:rPr>
    </w:lvl>
    <w:lvl w:ilvl="4" w:tplc="340A0003" w:tentative="1">
      <w:start w:val="1"/>
      <w:numFmt w:val="bullet"/>
      <w:lvlText w:val="o"/>
      <w:lvlJc w:val="left"/>
      <w:pPr>
        <w:tabs>
          <w:tab w:val="num" w:pos="3900"/>
        </w:tabs>
        <w:ind w:left="3900" w:hanging="360"/>
      </w:pPr>
      <w:rPr>
        <w:rFonts w:ascii="Courier New" w:hAnsi="Courier New" w:cs="Courier New" w:hint="default"/>
      </w:rPr>
    </w:lvl>
    <w:lvl w:ilvl="5" w:tplc="340A0005" w:tentative="1">
      <w:start w:val="1"/>
      <w:numFmt w:val="bullet"/>
      <w:lvlText w:val=""/>
      <w:lvlJc w:val="left"/>
      <w:pPr>
        <w:tabs>
          <w:tab w:val="num" w:pos="4620"/>
        </w:tabs>
        <w:ind w:left="4620" w:hanging="360"/>
      </w:pPr>
      <w:rPr>
        <w:rFonts w:ascii="Wingdings" w:hAnsi="Wingdings" w:hint="default"/>
      </w:rPr>
    </w:lvl>
    <w:lvl w:ilvl="6" w:tplc="340A0001" w:tentative="1">
      <w:start w:val="1"/>
      <w:numFmt w:val="bullet"/>
      <w:lvlText w:val=""/>
      <w:lvlJc w:val="left"/>
      <w:pPr>
        <w:tabs>
          <w:tab w:val="num" w:pos="5340"/>
        </w:tabs>
        <w:ind w:left="5340" w:hanging="360"/>
      </w:pPr>
      <w:rPr>
        <w:rFonts w:ascii="Symbol" w:hAnsi="Symbol" w:hint="default"/>
      </w:rPr>
    </w:lvl>
    <w:lvl w:ilvl="7" w:tplc="340A0003" w:tentative="1">
      <w:start w:val="1"/>
      <w:numFmt w:val="bullet"/>
      <w:lvlText w:val="o"/>
      <w:lvlJc w:val="left"/>
      <w:pPr>
        <w:tabs>
          <w:tab w:val="num" w:pos="6060"/>
        </w:tabs>
        <w:ind w:left="6060" w:hanging="360"/>
      </w:pPr>
      <w:rPr>
        <w:rFonts w:ascii="Courier New" w:hAnsi="Courier New" w:cs="Courier New" w:hint="default"/>
      </w:rPr>
    </w:lvl>
    <w:lvl w:ilvl="8" w:tplc="340A0005" w:tentative="1">
      <w:start w:val="1"/>
      <w:numFmt w:val="bullet"/>
      <w:lvlText w:val=""/>
      <w:lvlJc w:val="left"/>
      <w:pPr>
        <w:tabs>
          <w:tab w:val="num" w:pos="6780"/>
        </w:tabs>
        <w:ind w:left="6780" w:hanging="360"/>
      </w:pPr>
      <w:rPr>
        <w:rFonts w:ascii="Wingdings" w:hAnsi="Wingdings" w:hint="default"/>
      </w:rPr>
    </w:lvl>
  </w:abstractNum>
  <w:abstractNum w:abstractNumId="3">
    <w:nsid w:val="677D6FAA"/>
    <w:multiLevelType w:val="hybridMultilevel"/>
    <w:tmpl w:val="31BE9E84"/>
    <w:lvl w:ilvl="0" w:tplc="5E7C2FDA">
      <w:start w:val="1"/>
      <w:numFmt w:val="decimal"/>
      <w:lvlText w:val="%1."/>
      <w:lvlJc w:val="left"/>
      <w:pPr>
        <w:tabs>
          <w:tab w:val="num" w:pos="1020"/>
        </w:tabs>
        <w:ind w:left="1020" w:hanging="360"/>
      </w:pPr>
      <w:rPr>
        <w:rFonts w:hint="default"/>
      </w:rPr>
    </w:lvl>
    <w:lvl w:ilvl="1" w:tplc="340A0019" w:tentative="1">
      <w:start w:val="1"/>
      <w:numFmt w:val="lowerLetter"/>
      <w:lvlText w:val="%2."/>
      <w:lvlJc w:val="left"/>
      <w:pPr>
        <w:tabs>
          <w:tab w:val="num" w:pos="1740"/>
        </w:tabs>
        <w:ind w:left="1740" w:hanging="360"/>
      </w:pPr>
    </w:lvl>
    <w:lvl w:ilvl="2" w:tplc="340A001B" w:tentative="1">
      <w:start w:val="1"/>
      <w:numFmt w:val="lowerRoman"/>
      <w:lvlText w:val="%3."/>
      <w:lvlJc w:val="right"/>
      <w:pPr>
        <w:tabs>
          <w:tab w:val="num" w:pos="2460"/>
        </w:tabs>
        <w:ind w:left="2460" w:hanging="180"/>
      </w:pPr>
    </w:lvl>
    <w:lvl w:ilvl="3" w:tplc="340A000F" w:tentative="1">
      <w:start w:val="1"/>
      <w:numFmt w:val="decimal"/>
      <w:lvlText w:val="%4."/>
      <w:lvlJc w:val="left"/>
      <w:pPr>
        <w:tabs>
          <w:tab w:val="num" w:pos="3180"/>
        </w:tabs>
        <w:ind w:left="3180" w:hanging="360"/>
      </w:pPr>
    </w:lvl>
    <w:lvl w:ilvl="4" w:tplc="340A0019" w:tentative="1">
      <w:start w:val="1"/>
      <w:numFmt w:val="lowerLetter"/>
      <w:lvlText w:val="%5."/>
      <w:lvlJc w:val="left"/>
      <w:pPr>
        <w:tabs>
          <w:tab w:val="num" w:pos="3900"/>
        </w:tabs>
        <w:ind w:left="3900" w:hanging="360"/>
      </w:pPr>
    </w:lvl>
    <w:lvl w:ilvl="5" w:tplc="340A001B" w:tentative="1">
      <w:start w:val="1"/>
      <w:numFmt w:val="lowerRoman"/>
      <w:lvlText w:val="%6."/>
      <w:lvlJc w:val="right"/>
      <w:pPr>
        <w:tabs>
          <w:tab w:val="num" w:pos="4620"/>
        </w:tabs>
        <w:ind w:left="4620" w:hanging="180"/>
      </w:pPr>
    </w:lvl>
    <w:lvl w:ilvl="6" w:tplc="340A000F" w:tentative="1">
      <w:start w:val="1"/>
      <w:numFmt w:val="decimal"/>
      <w:lvlText w:val="%7."/>
      <w:lvlJc w:val="left"/>
      <w:pPr>
        <w:tabs>
          <w:tab w:val="num" w:pos="5340"/>
        </w:tabs>
        <w:ind w:left="5340" w:hanging="360"/>
      </w:pPr>
    </w:lvl>
    <w:lvl w:ilvl="7" w:tplc="340A0019" w:tentative="1">
      <w:start w:val="1"/>
      <w:numFmt w:val="lowerLetter"/>
      <w:lvlText w:val="%8."/>
      <w:lvlJc w:val="left"/>
      <w:pPr>
        <w:tabs>
          <w:tab w:val="num" w:pos="6060"/>
        </w:tabs>
        <w:ind w:left="6060" w:hanging="360"/>
      </w:pPr>
    </w:lvl>
    <w:lvl w:ilvl="8" w:tplc="340A001B" w:tentative="1">
      <w:start w:val="1"/>
      <w:numFmt w:val="lowerRoman"/>
      <w:lvlText w:val="%9."/>
      <w:lvlJc w:val="right"/>
      <w:pPr>
        <w:tabs>
          <w:tab w:val="num" w:pos="6780"/>
        </w:tabs>
        <w:ind w:left="67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A2444"/>
    <w:rsid w:val="0002533E"/>
    <w:rsid w:val="00032DC1"/>
    <w:rsid w:val="0005563E"/>
    <w:rsid w:val="00060C95"/>
    <w:rsid w:val="00063B4F"/>
    <w:rsid w:val="00080853"/>
    <w:rsid w:val="000816C9"/>
    <w:rsid w:val="000830F3"/>
    <w:rsid w:val="00093157"/>
    <w:rsid w:val="000A6447"/>
    <w:rsid w:val="000C02EA"/>
    <w:rsid w:val="000C0E66"/>
    <w:rsid w:val="000C361C"/>
    <w:rsid w:val="000C4C79"/>
    <w:rsid w:val="000D1015"/>
    <w:rsid w:val="000D2316"/>
    <w:rsid w:val="000E2F2B"/>
    <w:rsid w:val="000E3301"/>
    <w:rsid w:val="000F1D13"/>
    <w:rsid w:val="0010130A"/>
    <w:rsid w:val="00105317"/>
    <w:rsid w:val="001148CF"/>
    <w:rsid w:val="001156F6"/>
    <w:rsid w:val="00121218"/>
    <w:rsid w:val="0014091E"/>
    <w:rsid w:val="0014338B"/>
    <w:rsid w:val="00153502"/>
    <w:rsid w:val="0016602C"/>
    <w:rsid w:val="00190803"/>
    <w:rsid w:val="0019316A"/>
    <w:rsid w:val="001A2D4A"/>
    <w:rsid w:val="001A65F5"/>
    <w:rsid w:val="001B48BD"/>
    <w:rsid w:val="001B6ECB"/>
    <w:rsid w:val="001D082D"/>
    <w:rsid w:val="001D54BD"/>
    <w:rsid w:val="001D6314"/>
    <w:rsid w:val="001E1929"/>
    <w:rsid w:val="001E5530"/>
    <w:rsid w:val="001E7128"/>
    <w:rsid w:val="001F4282"/>
    <w:rsid w:val="001F61E9"/>
    <w:rsid w:val="00215CB7"/>
    <w:rsid w:val="0023177F"/>
    <w:rsid w:val="00235A7A"/>
    <w:rsid w:val="002370BA"/>
    <w:rsid w:val="00245E27"/>
    <w:rsid w:val="002538F7"/>
    <w:rsid w:val="0025521A"/>
    <w:rsid w:val="00265EB7"/>
    <w:rsid w:val="00274018"/>
    <w:rsid w:val="00292091"/>
    <w:rsid w:val="002955EC"/>
    <w:rsid w:val="002A61F4"/>
    <w:rsid w:val="002B7604"/>
    <w:rsid w:val="002C14AF"/>
    <w:rsid w:val="002C4607"/>
    <w:rsid w:val="002D26BD"/>
    <w:rsid w:val="002D7F95"/>
    <w:rsid w:val="002E0E48"/>
    <w:rsid w:val="002E1B90"/>
    <w:rsid w:val="002E2CB0"/>
    <w:rsid w:val="002E3350"/>
    <w:rsid w:val="002E6EE1"/>
    <w:rsid w:val="002F2C23"/>
    <w:rsid w:val="00301B6D"/>
    <w:rsid w:val="00301B6E"/>
    <w:rsid w:val="00303EC1"/>
    <w:rsid w:val="0031781D"/>
    <w:rsid w:val="003203AC"/>
    <w:rsid w:val="00331867"/>
    <w:rsid w:val="00347A79"/>
    <w:rsid w:val="003547FC"/>
    <w:rsid w:val="00354A99"/>
    <w:rsid w:val="00361447"/>
    <w:rsid w:val="003678F9"/>
    <w:rsid w:val="00370914"/>
    <w:rsid w:val="00370B1D"/>
    <w:rsid w:val="00372081"/>
    <w:rsid w:val="003735DE"/>
    <w:rsid w:val="00376A0C"/>
    <w:rsid w:val="00380188"/>
    <w:rsid w:val="003806BB"/>
    <w:rsid w:val="0038352F"/>
    <w:rsid w:val="003902BF"/>
    <w:rsid w:val="00393DA7"/>
    <w:rsid w:val="003A32EA"/>
    <w:rsid w:val="003A3F7B"/>
    <w:rsid w:val="003B3A70"/>
    <w:rsid w:val="003C1546"/>
    <w:rsid w:val="003E5C24"/>
    <w:rsid w:val="003E7A56"/>
    <w:rsid w:val="003F272A"/>
    <w:rsid w:val="003F2BAA"/>
    <w:rsid w:val="003F2EAC"/>
    <w:rsid w:val="0040438A"/>
    <w:rsid w:val="00404C00"/>
    <w:rsid w:val="00404D4A"/>
    <w:rsid w:val="00410EC1"/>
    <w:rsid w:val="00415E36"/>
    <w:rsid w:val="0042482D"/>
    <w:rsid w:val="00426245"/>
    <w:rsid w:val="004266EF"/>
    <w:rsid w:val="00430789"/>
    <w:rsid w:val="00431DDF"/>
    <w:rsid w:val="0043224D"/>
    <w:rsid w:val="004347C8"/>
    <w:rsid w:val="0044099D"/>
    <w:rsid w:val="0045265A"/>
    <w:rsid w:val="0045439D"/>
    <w:rsid w:val="00462C93"/>
    <w:rsid w:val="00474CB6"/>
    <w:rsid w:val="004770EC"/>
    <w:rsid w:val="0048339D"/>
    <w:rsid w:val="00483E07"/>
    <w:rsid w:val="00485E92"/>
    <w:rsid w:val="00497509"/>
    <w:rsid w:val="004A3D08"/>
    <w:rsid w:val="004A7018"/>
    <w:rsid w:val="004B0D47"/>
    <w:rsid w:val="004B3F2C"/>
    <w:rsid w:val="004B4045"/>
    <w:rsid w:val="004B7900"/>
    <w:rsid w:val="004C0B6A"/>
    <w:rsid w:val="004D292F"/>
    <w:rsid w:val="004D7464"/>
    <w:rsid w:val="004D7677"/>
    <w:rsid w:val="004E4E31"/>
    <w:rsid w:val="0050097C"/>
    <w:rsid w:val="005015FC"/>
    <w:rsid w:val="00505738"/>
    <w:rsid w:val="005071B5"/>
    <w:rsid w:val="00512183"/>
    <w:rsid w:val="00512519"/>
    <w:rsid w:val="00512879"/>
    <w:rsid w:val="005129DA"/>
    <w:rsid w:val="0051700D"/>
    <w:rsid w:val="00520A3F"/>
    <w:rsid w:val="00523AF5"/>
    <w:rsid w:val="00523FF1"/>
    <w:rsid w:val="00526EC2"/>
    <w:rsid w:val="005354BC"/>
    <w:rsid w:val="0054010F"/>
    <w:rsid w:val="00546534"/>
    <w:rsid w:val="00552907"/>
    <w:rsid w:val="00556057"/>
    <w:rsid w:val="00561E22"/>
    <w:rsid w:val="00562BE9"/>
    <w:rsid w:val="005659D9"/>
    <w:rsid w:val="005718BC"/>
    <w:rsid w:val="005754D3"/>
    <w:rsid w:val="005A3184"/>
    <w:rsid w:val="005A779B"/>
    <w:rsid w:val="005B21D9"/>
    <w:rsid w:val="005C6656"/>
    <w:rsid w:val="005D5EA3"/>
    <w:rsid w:val="005E0154"/>
    <w:rsid w:val="005E489E"/>
    <w:rsid w:val="005F41B5"/>
    <w:rsid w:val="005F5CFB"/>
    <w:rsid w:val="00616F07"/>
    <w:rsid w:val="006261F3"/>
    <w:rsid w:val="0063116F"/>
    <w:rsid w:val="0063185A"/>
    <w:rsid w:val="00632AD8"/>
    <w:rsid w:val="00644D77"/>
    <w:rsid w:val="006500DC"/>
    <w:rsid w:val="006553EA"/>
    <w:rsid w:val="006556B4"/>
    <w:rsid w:val="00662417"/>
    <w:rsid w:val="006636DD"/>
    <w:rsid w:val="00664159"/>
    <w:rsid w:val="00672E04"/>
    <w:rsid w:val="00674414"/>
    <w:rsid w:val="006848F5"/>
    <w:rsid w:val="00685AE3"/>
    <w:rsid w:val="00696362"/>
    <w:rsid w:val="00696B4B"/>
    <w:rsid w:val="006B0914"/>
    <w:rsid w:val="006B1A10"/>
    <w:rsid w:val="006B3481"/>
    <w:rsid w:val="006B72C3"/>
    <w:rsid w:val="006C0728"/>
    <w:rsid w:val="006E704D"/>
    <w:rsid w:val="006F3FCD"/>
    <w:rsid w:val="00700782"/>
    <w:rsid w:val="007063A6"/>
    <w:rsid w:val="00706ACC"/>
    <w:rsid w:val="0071093B"/>
    <w:rsid w:val="00733627"/>
    <w:rsid w:val="00733C2E"/>
    <w:rsid w:val="007440F9"/>
    <w:rsid w:val="00744AF0"/>
    <w:rsid w:val="00750298"/>
    <w:rsid w:val="007534BD"/>
    <w:rsid w:val="00766D25"/>
    <w:rsid w:val="00777672"/>
    <w:rsid w:val="007825AB"/>
    <w:rsid w:val="007848B5"/>
    <w:rsid w:val="007879E3"/>
    <w:rsid w:val="00793B3E"/>
    <w:rsid w:val="007A5603"/>
    <w:rsid w:val="007A5668"/>
    <w:rsid w:val="007B6D6B"/>
    <w:rsid w:val="007B794A"/>
    <w:rsid w:val="007C1084"/>
    <w:rsid w:val="007C1787"/>
    <w:rsid w:val="007C5494"/>
    <w:rsid w:val="007D0F1E"/>
    <w:rsid w:val="007D3FE9"/>
    <w:rsid w:val="007D64B2"/>
    <w:rsid w:val="007D76E9"/>
    <w:rsid w:val="007E23F3"/>
    <w:rsid w:val="007F1DC4"/>
    <w:rsid w:val="007F6DF5"/>
    <w:rsid w:val="00802B23"/>
    <w:rsid w:val="00811CF9"/>
    <w:rsid w:val="00813193"/>
    <w:rsid w:val="00823211"/>
    <w:rsid w:val="00832865"/>
    <w:rsid w:val="00834BB8"/>
    <w:rsid w:val="0084235C"/>
    <w:rsid w:val="00843123"/>
    <w:rsid w:val="00845170"/>
    <w:rsid w:val="00850D7C"/>
    <w:rsid w:val="00854E6B"/>
    <w:rsid w:val="00856495"/>
    <w:rsid w:val="00856F25"/>
    <w:rsid w:val="00862F62"/>
    <w:rsid w:val="008743E5"/>
    <w:rsid w:val="00875798"/>
    <w:rsid w:val="00876382"/>
    <w:rsid w:val="00876E65"/>
    <w:rsid w:val="008803B5"/>
    <w:rsid w:val="008A029D"/>
    <w:rsid w:val="008A086D"/>
    <w:rsid w:val="008A5612"/>
    <w:rsid w:val="008B518B"/>
    <w:rsid w:val="008B5BC3"/>
    <w:rsid w:val="008B6E0F"/>
    <w:rsid w:val="008C1F82"/>
    <w:rsid w:val="008C6CD3"/>
    <w:rsid w:val="008D2612"/>
    <w:rsid w:val="008E1D95"/>
    <w:rsid w:val="008F08B1"/>
    <w:rsid w:val="008F0BEB"/>
    <w:rsid w:val="008F42BE"/>
    <w:rsid w:val="008F5E51"/>
    <w:rsid w:val="0091245E"/>
    <w:rsid w:val="00921661"/>
    <w:rsid w:val="00926423"/>
    <w:rsid w:val="00927055"/>
    <w:rsid w:val="009328BE"/>
    <w:rsid w:val="009457E9"/>
    <w:rsid w:val="00950B87"/>
    <w:rsid w:val="009622EC"/>
    <w:rsid w:val="0096296C"/>
    <w:rsid w:val="009837C3"/>
    <w:rsid w:val="00985431"/>
    <w:rsid w:val="009855F1"/>
    <w:rsid w:val="009858AD"/>
    <w:rsid w:val="009863D7"/>
    <w:rsid w:val="00996130"/>
    <w:rsid w:val="009A220F"/>
    <w:rsid w:val="009A29B7"/>
    <w:rsid w:val="009B2ADF"/>
    <w:rsid w:val="009B5F45"/>
    <w:rsid w:val="009C5108"/>
    <w:rsid w:val="009D0459"/>
    <w:rsid w:val="009D2B71"/>
    <w:rsid w:val="009D5D86"/>
    <w:rsid w:val="009E0E52"/>
    <w:rsid w:val="009E44E1"/>
    <w:rsid w:val="009F0152"/>
    <w:rsid w:val="009F343D"/>
    <w:rsid w:val="009F3662"/>
    <w:rsid w:val="009F4077"/>
    <w:rsid w:val="009F6044"/>
    <w:rsid w:val="00A15403"/>
    <w:rsid w:val="00A16C4C"/>
    <w:rsid w:val="00A224F4"/>
    <w:rsid w:val="00A278CD"/>
    <w:rsid w:val="00A27B24"/>
    <w:rsid w:val="00A32691"/>
    <w:rsid w:val="00A46F05"/>
    <w:rsid w:val="00A55DC4"/>
    <w:rsid w:val="00A63D9D"/>
    <w:rsid w:val="00A64A79"/>
    <w:rsid w:val="00A65222"/>
    <w:rsid w:val="00A674E1"/>
    <w:rsid w:val="00A701C5"/>
    <w:rsid w:val="00A7399E"/>
    <w:rsid w:val="00A8128A"/>
    <w:rsid w:val="00A8613A"/>
    <w:rsid w:val="00A903AE"/>
    <w:rsid w:val="00A966FB"/>
    <w:rsid w:val="00AA0F42"/>
    <w:rsid w:val="00AB2C93"/>
    <w:rsid w:val="00AB6716"/>
    <w:rsid w:val="00AC0602"/>
    <w:rsid w:val="00AC17BA"/>
    <w:rsid w:val="00AC3739"/>
    <w:rsid w:val="00AC4EA5"/>
    <w:rsid w:val="00AC648A"/>
    <w:rsid w:val="00AD31DD"/>
    <w:rsid w:val="00AD3D6A"/>
    <w:rsid w:val="00AE32A9"/>
    <w:rsid w:val="00AE5402"/>
    <w:rsid w:val="00AF115B"/>
    <w:rsid w:val="00AF784D"/>
    <w:rsid w:val="00B008E7"/>
    <w:rsid w:val="00B128D9"/>
    <w:rsid w:val="00B330EB"/>
    <w:rsid w:val="00B34D4E"/>
    <w:rsid w:val="00B359EC"/>
    <w:rsid w:val="00B37768"/>
    <w:rsid w:val="00B43218"/>
    <w:rsid w:val="00B436BC"/>
    <w:rsid w:val="00B47CAA"/>
    <w:rsid w:val="00B50069"/>
    <w:rsid w:val="00B50909"/>
    <w:rsid w:val="00B560FD"/>
    <w:rsid w:val="00B62357"/>
    <w:rsid w:val="00B63D2D"/>
    <w:rsid w:val="00B744A9"/>
    <w:rsid w:val="00B873A3"/>
    <w:rsid w:val="00B902B6"/>
    <w:rsid w:val="00BA015F"/>
    <w:rsid w:val="00BB00AB"/>
    <w:rsid w:val="00BB60B8"/>
    <w:rsid w:val="00BC03FD"/>
    <w:rsid w:val="00BC0CD0"/>
    <w:rsid w:val="00BD035B"/>
    <w:rsid w:val="00BD19B6"/>
    <w:rsid w:val="00BD6940"/>
    <w:rsid w:val="00BE0B05"/>
    <w:rsid w:val="00BE439E"/>
    <w:rsid w:val="00BF4DE2"/>
    <w:rsid w:val="00BF53FD"/>
    <w:rsid w:val="00C013FA"/>
    <w:rsid w:val="00C03544"/>
    <w:rsid w:val="00C17CC3"/>
    <w:rsid w:val="00C24838"/>
    <w:rsid w:val="00C30FF7"/>
    <w:rsid w:val="00C416C1"/>
    <w:rsid w:val="00C47393"/>
    <w:rsid w:val="00C528B1"/>
    <w:rsid w:val="00C540D4"/>
    <w:rsid w:val="00C56B00"/>
    <w:rsid w:val="00C627E8"/>
    <w:rsid w:val="00C64A04"/>
    <w:rsid w:val="00C65DB2"/>
    <w:rsid w:val="00C73E10"/>
    <w:rsid w:val="00C96484"/>
    <w:rsid w:val="00CA006F"/>
    <w:rsid w:val="00CB59FE"/>
    <w:rsid w:val="00CC39F6"/>
    <w:rsid w:val="00CD305F"/>
    <w:rsid w:val="00CD3485"/>
    <w:rsid w:val="00CD5371"/>
    <w:rsid w:val="00CD718E"/>
    <w:rsid w:val="00CD7E6B"/>
    <w:rsid w:val="00CF3E78"/>
    <w:rsid w:val="00D1774F"/>
    <w:rsid w:val="00D32913"/>
    <w:rsid w:val="00D34A23"/>
    <w:rsid w:val="00D354D2"/>
    <w:rsid w:val="00D4146D"/>
    <w:rsid w:val="00D5404C"/>
    <w:rsid w:val="00D57EB6"/>
    <w:rsid w:val="00D61F8C"/>
    <w:rsid w:val="00D62969"/>
    <w:rsid w:val="00D63674"/>
    <w:rsid w:val="00D73ACF"/>
    <w:rsid w:val="00D771AC"/>
    <w:rsid w:val="00D80783"/>
    <w:rsid w:val="00D8374E"/>
    <w:rsid w:val="00D916C1"/>
    <w:rsid w:val="00D91D70"/>
    <w:rsid w:val="00D93EE9"/>
    <w:rsid w:val="00DA2444"/>
    <w:rsid w:val="00DA2BE1"/>
    <w:rsid w:val="00DA3820"/>
    <w:rsid w:val="00DC16F0"/>
    <w:rsid w:val="00DC2301"/>
    <w:rsid w:val="00DC299A"/>
    <w:rsid w:val="00DE0CAF"/>
    <w:rsid w:val="00DE3416"/>
    <w:rsid w:val="00DF2633"/>
    <w:rsid w:val="00DF4735"/>
    <w:rsid w:val="00DF5BCC"/>
    <w:rsid w:val="00E01098"/>
    <w:rsid w:val="00E02B53"/>
    <w:rsid w:val="00E038B2"/>
    <w:rsid w:val="00E107E1"/>
    <w:rsid w:val="00E107EB"/>
    <w:rsid w:val="00E21D49"/>
    <w:rsid w:val="00E255E7"/>
    <w:rsid w:val="00E34C45"/>
    <w:rsid w:val="00E5503F"/>
    <w:rsid w:val="00E613E0"/>
    <w:rsid w:val="00E751E3"/>
    <w:rsid w:val="00E86D5A"/>
    <w:rsid w:val="00E96699"/>
    <w:rsid w:val="00EA47E7"/>
    <w:rsid w:val="00EA6256"/>
    <w:rsid w:val="00EA64F8"/>
    <w:rsid w:val="00EA76BD"/>
    <w:rsid w:val="00EB26C1"/>
    <w:rsid w:val="00EC6CEE"/>
    <w:rsid w:val="00EF3E94"/>
    <w:rsid w:val="00F10441"/>
    <w:rsid w:val="00F1339B"/>
    <w:rsid w:val="00F16B2F"/>
    <w:rsid w:val="00F31BD4"/>
    <w:rsid w:val="00F35BB2"/>
    <w:rsid w:val="00F36273"/>
    <w:rsid w:val="00F50AE2"/>
    <w:rsid w:val="00F5173B"/>
    <w:rsid w:val="00F55BBF"/>
    <w:rsid w:val="00F603E9"/>
    <w:rsid w:val="00F62B11"/>
    <w:rsid w:val="00F7067A"/>
    <w:rsid w:val="00F731E5"/>
    <w:rsid w:val="00F77E53"/>
    <w:rsid w:val="00F90BF9"/>
    <w:rsid w:val="00F970EC"/>
    <w:rsid w:val="00FA1A35"/>
    <w:rsid w:val="00FB0605"/>
    <w:rsid w:val="00FB26F6"/>
    <w:rsid w:val="00FB57C2"/>
    <w:rsid w:val="00FC363D"/>
    <w:rsid w:val="00FC6109"/>
    <w:rsid w:val="00FD0672"/>
    <w:rsid w:val="00FD3E80"/>
    <w:rsid w:val="00FD5DCA"/>
    <w:rsid w:val="00FE3AD4"/>
    <w:rsid w:val="00FE55FA"/>
    <w:rsid w:val="00FE6540"/>
    <w:rsid w:val="00FF675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86D"/>
    <w:rPr>
      <w:rFonts w:ascii="Arial" w:hAnsi="Arial" w:cs="Arial"/>
      <w:sz w:val="22"/>
      <w:szCs w:val="22"/>
      <w:lang w:val="es-ES" w:eastAsia="es-ES"/>
    </w:rPr>
  </w:style>
  <w:style w:type="paragraph" w:styleId="Ttulo1">
    <w:name w:val="heading 1"/>
    <w:basedOn w:val="Normal"/>
    <w:next w:val="Normal"/>
    <w:qFormat/>
    <w:rsid w:val="008A086D"/>
    <w:pPr>
      <w:keepNext/>
      <w:spacing w:before="240" w:after="60"/>
      <w:outlineLvl w:val="0"/>
    </w:pPr>
    <w:rPr>
      <w:b/>
      <w:bCs/>
      <w:kern w:val="32"/>
      <w:sz w:val="32"/>
      <w:szCs w:val="32"/>
    </w:rPr>
  </w:style>
  <w:style w:type="paragraph" w:styleId="Ttulo2">
    <w:name w:val="heading 2"/>
    <w:basedOn w:val="Normal"/>
    <w:next w:val="Normal"/>
    <w:qFormat/>
    <w:rsid w:val="008A086D"/>
    <w:pPr>
      <w:keepNext/>
      <w:outlineLvl w:val="1"/>
    </w:pPr>
    <w:rPr>
      <w:b/>
      <w:bCs/>
    </w:rPr>
  </w:style>
  <w:style w:type="paragraph" w:styleId="Ttulo3">
    <w:name w:val="heading 3"/>
    <w:basedOn w:val="Normal"/>
    <w:next w:val="Normal"/>
    <w:qFormat/>
    <w:rsid w:val="008A086D"/>
    <w:pPr>
      <w:keepNext/>
      <w:ind w:left="480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9F4077"/>
    <w:pPr>
      <w:ind w:left="705" w:hanging="705"/>
      <w:jc w:val="both"/>
    </w:pPr>
  </w:style>
  <w:style w:type="paragraph" w:styleId="Textoindependiente2">
    <w:name w:val="Body Text 2"/>
    <w:basedOn w:val="Normal"/>
    <w:rsid w:val="009F4077"/>
    <w:pPr>
      <w:jc w:val="both"/>
    </w:pPr>
  </w:style>
  <w:style w:type="character" w:styleId="Hipervnculo">
    <w:name w:val="Hyperlink"/>
    <w:basedOn w:val="Fuentedeprrafopredeter"/>
    <w:rsid w:val="002C14AF"/>
    <w:rPr>
      <w:color w:val="0000FF"/>
      <w:u w:val="single"/>
    </w:rPr>
  </w:style>
  <w:style w:type="paragraph" w:styleId="Encabezado">
    <w:name w:val="header"/>
    <w:basedOn w:val="Normal"/>
    <w:link w:val="EncabezadoCar"/>
    <w:uiPriority w:val="99"/>
    <w:rsid w:val="00301B6D"/>
    <w:pPr>
      <w:tabs>
        <w:tab w:val="center" w:pos="4419"/>
        <w:tab w:val="right" w:pos="8838"/>
      </w:tabs>
    </w:pPr>
  </w:style>
  <w:style w:type="character" w:customStyle="1" w:styleId="EncabezadoCar">
    <w:name w:val="Encabezado Car"/>
    <w:basedOn w:val="Fuentedeprrafopredeter"/>
    <w:link w:val="Encabezado"/>
    <w:uiPriority w:val="99"/>
    <w:rsid w:val="00301B6D"/>
    <w:rPr>
      <w:rFonts w:ascii="Arial" w:hAnsi="Arial" w:cs="Arial"/>
      <w:sz w:val="22"/>
      <w:szCs w:val="22"/>
      <w:lang w:val="es-ES" w:eastAsia="es-ES"/>
    </w:rPr>
  </w:style>
  <w:style w:type="paragraph" w:styleId="Piedepgina">
    <w:name w:val="footer"/>
    <w:basedOn w:val="Normal"/>
    <w:link w:val="PiedepginaCar"/>
    <w:rsid w:val="00301B6D"/>
    <w:pPr>
      <w:tabs>
        <w:tab w:val="center" w:pos="4419"/>
        <w:tab w:val="right" w:pos="8838"/>
      </w:tabs>
    </w:pPr>
  </w:style>
  <w:style w:type="character" w:customStyle="1" w:styleId="PiedepginaCar">
    <w:name w:val="Pie de página Car"/>
    <w:basedOn w:val="Fuentedeprrafopredeter"/>
    <w:link w:val="Piedepgina"/>
    <w:rsid w:val="00301B6D"/>
    <w:rPr>
      <w:rFonts w:ascii="Arial" w:hAnsi="Arial" w:cs="Arial"/>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7218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rora.perez\Datos%20de%20programa\Microsoft\Plantillas\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Oficio.dot</Template>
  <TotalTime>22</TotalTime>
  <Pages>2</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SERVICIO DE IMPUESTOS INTERNOS</vt:lpstr>
    </vt:vector>
  </TitlesOfParts>
  <Company>Servicio de Impuestos Internos</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IMPUESTOS INTERNOS</dc:title>
  <dc:subject/>
  <dc:creator>Oficina Computación Personal</dc:creator>
  <cp:keywords/>
  <dc:description/>
  <cp:lastModifiedBy>SoporteSII</cp:lastModifiedBy>
  <cp:revision>6</cp:revision>
  <cp:lastPrinted>2010-01-06T14:49:00Z</cp:lastPrinted>
  <dcterms:created xsi:type="dcterms:W3CDTF">2010-01-06T21:14:00Z</dcterms:created>
  <dcterms:modified xsi:type="dcterms:W3CDTF">2010-01-26T19:19:00Z</dcterms:modified>
</cp:coreProperties>
</file>