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997" w:rsidRDefault="00384997" w:rsidP="00384997">
      <w:pPr>
        <w:contextualSpacing/>
        <w:jc w:val="center"/>
        <w:rPr>
          <w:b/>
          <w:sz w:val="22"/>
          <w:szCs w:val="22"/>
        </w:rPr>
      </w:pPr>
      <w:r w:rsidRPr="00384997">
        <w:rPr>
          <w:b/>
          <w:sz w:val="22"/>
          <w:szCs w:val="22"/>
        </w:rPr>
        <w:t>RENTA – ACTUAL LEY SOBRE IMPUESTO A LA –  ART. 17°, N°2, ART. 2°, N°1, ART. 20°, N°5. (ORD. N° 2946, DE 29.10.2012)</w:t>
      </w:r>
    </w:p>
    <w:p w:rsidR="00384997" w:rsidRDefault="00384997" w:rsidP="00384997">
      <w:pPr>
        <w:contextualSpacing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</w:p>
    <w:p w:rsidR="005155E0" w:rsidRPr="00384997" w:rsidRDefault="00053A4D" w:rsidP="009F1EB7">
      <w:pPr>
        <w:ind w:right="43"/>
        <w:jc w:val="both"/>
        <w:rPr>
          <w:b/>
          <w:bCs/>
          <w:sz w:val="22"/>
          <w:szCs w:val="22"/>
        </w:rPr>
      </w:pPr>
      <w:r w:rsidRPr="00384997">
        <w:rPr>
          <w:b/>
          <w:bCs/>
          <w:sz w:val="22"/>
          <w:szCs w:val="22"/>
        </w:rPr>
        <w:t>Tributación del p</w:t>
      </w:r>
      <w:r w:rsidR="00CA47AE" w:rsidRPr="00384997">
        <w:rPr>
          <w:b/>
          <w:bCs/>
          <w:sz w:val="22"/>
          <w:szCs w:val="22"/>
        </w:rPr>
        <w:t>ago acordado</w:t>
      </w:r>
      <w:r w:rsidR="00011683" w:rsidRPr="00384997">
        <w:rPr>
          <w:b/>
          <w:bCs/>
          <w:sz w:val="22"/>
          <w:szCs w:val="22"/>
        </w:rPr>
        <w:t xml:space="preserve"> mediante </w:t>
      </w:r>
      <w:r w:rsidR="00A37C8C" w:rsidRPr="00384997">
        <w:rPr>
          <w:b/>
          <w:bCs/>
          <w:sz w:val="22"/>
          <w:szCs w:val="22"/>
        </w:rPr>
        <w:t>borrador de escritura de pago, aceptación, finiquito, renuncia de derechos y transacción, en beneficio de</w:t>
      </w:r>
      <w:r w:rsidR="00CA47AE" w:rsidRPr="00384997">
        <w:rPr>
          <w:b/>
          <w:bCs/>
          <w:sz w:val="22"/>
          <w:szCs w:val="22"/>
        </w:rPr>
        <w:t xml:space="preserve"> conviviente</w:t>
      </w:r>
      <w:r w:rsidR="00963E5B" w:rsidRPr="00384997">
        <w:rPr>
          <w:b/>
          <w:bCs/>
          <w:sz w:val="22"/>
          <w:szCs w:val="22"/>
        </w:rPr>
        <w:t xml:space="preserve"> y de la hija</w:t>
      </w:r>
      <w:r w:rsidR="00CA47AE" w:rsidRPr="00384997">
        <w:rPr>
          <w:b/>
          <w:bCs/>
          <w:sz w:val="22"/>
          <w:szCs w:val="22"/>
        </w:rPr>
        <w:t xml:space="preserve"> de trabajador fallecido en accidente laboral</w:t>
      </w:r>
      <w:r w:rsidR="00A37C8C" w:rsidRPr="00384997">
        <w:rPr>
          <w:b/>
          <w:bCs/>
          <w:sz w:val="22"/>
          <w:szCs w:val="22"/>
        </w:rPr>
        <w:t>.</w:t>
      </w:r>
    </w:p>
    <w:p w:rsidR="008F40B0" w:rsidRPr="009F1EB7" w:rsidRDefault="008F40B0" w:rsidP="00A20A76">
      <w:pPr>
        <w:ind w:left="5664" w:right="43" w:hanging="708"/>
        <w:jc w:val="both"/>
        <w:rPr>
          <w:sz w:val="22"/>
          <w:szCs w:val="22"/>
        </w:rPr>
      </w:pPr>
      <w:r w:rsidRPr="009F1EB7">
        <w:rPr>
          <w:sz w:val="22"/>
          <w:szCs w:val="22"/>
        </w:rPr>
        <w:t xml:space="preserve"> </w:t>
      </w:r>
    </w:p>
    <w:p w:rsidR="00082C5A" w:rsidRPr="009F1EB7" w:rsidRDefault="00B40700" w:rsidP="00B81F55">
      <w:pPr>
        <w:ind w:firstLine="708"/>
        <w:rPr>
          <w:sz w:val="22"/>
          <w:szCs w:val="22"/>
        </w:rPr>
      </w:pPr>
      <w:r w:rsidRPr="009F1EB7">
        <w:rPr>
          <w:b/>
          <w:bCs/>
          <w:sz w:val="22"/>
          <w:szCs w:val="22"/>
        </w:rPr>
        <w:tab/>
      </w:r>
      <w:r w:rsidRPr="009F1EB7">
        <w:rPr>
          <w:b/>
          <w:bCs/>
          <w:sz w:val="22"/>
          <w:szCs w:val="22"/>
        </w:rPr>
        <w:tab/>
      </w:r>
      <w:r w:rsidRPr="009F1EB7">
        <w:rPr>
          <w:b/>
          <w:bCs/>
          <w:sz w:val="22"/>
          <w:szCs w:val="22"/>
        </w:rPr>
        <w:tab/>
      </w:r>
    </w:p>
    <w:p w:rsidR="009E2DEC" w:rsidRPr="009F1EB7" w:rsidRDefault="003F4F44" w:rsidP="00512DF1">
      <w:pPr>
        <w:jc w:val="both"/>
        <w:rPr>
          <w:b/>
          <w:sz w:val="22"/>
          <w:szCs w:val="22"/>
        </w:rPr>
      </w:pPr>
      <w:r w:rsidRPr="009F1EB7">
        <w:rPr>
          <w:b/>
          <w:sz w:val="22"/>
          <w:szCs w:val="22"/>
        </w:rPr>
        <w:t xml:space="preserve">I.- </w:t>
      </w:r>
      <w:r w:rsidR="009E2DEC" w:rsidRPr="009F1EB7">
        <w:rPr>
          <w:b/>
          <w:sz w:val="22"/>
          <w:szCs w:val="22"/>
        </w:rPr>
        <w:t>ANTECEDENTES.</w:t>
      </w:r>
    </w:p>
    <w:p w:rsidR="009E2DEC" w:rsidRPr="009F1EB7" w:rsidRDefault="009E2DEC" w:rsidP="0037180F">
      <w:pPr>
        <w:ind w:left="705" w:hanging="705"/>
        <w:jc w:val="both"/>
        <w:rPr>
          <w:b/>
          <w:sz w:val="22"/>
          <w:szCs w:val="22"/>
        </w:rPr>
      </w:pPr>
    </w:p>
    <w:p w:rsidR="00727236" w:rsidRPr="009F1EB7" w:rsidRDefault="002F4E09" w:rsidP="00512DF1">
      <w:pPr>
        <w:jc w:val="both"/>
        <w:rPr>
          <w:sz w:val="22"/>
          <w:szCs w:val="22"/>
        </w:rPr>
      </w:pPr>
      <w:r w:rsidRPr="009F1EB7">
        <w:rPr>
          <w:sz w:val="22"/>
          <w:szCs w:val="22"/>
        </w:rPr>
        <w:t xml:space="preserve">Se </w:t>
      </w:r>
      <w:r w:rsidR="00581CAB" w:rsidRPr="009F1EB7">
        <w:rPr>
          <w:sz w:val="22"/>
          <w:szCs w:val="22"/>
        </w:rPr>
        <w:t>ha requerido</w:t>
      </w:r>
      <w:r w:rsidR="007C28EA" w:rsidRPr="009F1EB7">
        <w:rPr>
          <w:sz w:val="22"/>
          <w:szCs w:val="22"/>
        </w:rPr>
        <w:t xml:space="preserve"> un pronunciamiento </w:t>
      </w:r>
      <w:r w:rsidRPr="009F1EB7">
        <w:rPr>
          <w:sz w:val="22"/>
          <w:szCs w:val="22"/>
        </w:rPr>
        <w:t xml:space="preserve">ante esa Dirección Regional, </w:t>
      </w:r>
      <w:r w:rsidR="00A25B43" w:rsidRPr="009F1EB7">
        <w:rPr>
          <w:sz w:val="22"/>
          <w:szCs w:val="22"/>
        </w:rPr>
        <w:t>sobre el tratamiento tributario</w:t>
      </w:r>
      <w:r w:rsidR="001D5AE9" w:rsidRPr="009F1EB7">
        <w:rPr>
          <w:sz w:val="22"/>
          <w:szCs w:val="22"/>
        </w:rPr>
        <w:t xml:space="preserve"> de</w:t>
      </w:r>
      <w:r w:rsidR="00A25B43" w:rsidRPr="009F1EB7">
        <w:rPr>
          <w:sz w:val="22"/>
          <w:szCs w:val="22"/>
        </w:rPr>
        <w:t xml:space="preserve"> </w:t>
      </w:r>
      <w:r w:rsidRPr="009F1EB7">
        <w:rPr>
          <w:sz w:val="22"/>
          <w:szCs w:val="22"/>
        </w:rPr>
        <w:t xml:space="preserve">una </w:t>
      </w:r>
      <w:r w:rsidR="00A25B43" w:rsidRPr="009F1EB7">
        <w:rPr>
          <w:sz w:val="22"/>
          <w:szCs w:val="22"/>
        </w:rPr>
        <w:t>suma que</w:t>
      </w:r>
      <w:r w:rsidRPr="009F1EB7">
        <w:rPr>
          <w:sz w:val="22"/>
          <w:szCs w:val="22"/>
        </w:rPr>
        <w:t xml:space="preserve"> la recurrente y su hija recibirán de</w:t>
      </w:r>
      <w:r w:rsidR="001D5AE9" w:rsidRPr="009F1EB7">
        <w:rPr>
          <w:sz w:val="22"/>
          <w:szCs w:val="22"/>
        </w:rPr>
        <w:t xml:space="preserve"> las empresas </w:t>
      </w:r>
      <w:r w:rsidR="00B81F55">
        <w:rPr>
          <w:sz w:val="22"/>
          <w:szCs w:val="22"/>
        </w:rPr>
        <w:t>AAA</w:t>
      </w:r>
      <w:r w:rsidR="001D5AE9" w:rsidRPr="009F1EB7">
        <w:rPr>
          <w:sz w:val="22"/>
          <w:szCs w:val="22"/>
        </w:rPr>
        <w:t xml:space="preserve"> y </w:t>
      </w:r>
      <w:r w:rsidR="00B81F55">
        <w:rPr>
          <w:sz w:val="22"/>
          <w:szCs w:val="22"/>
        </w:rPr>
        <w:t>BBB</w:t>
      </w:r>
      <w:r w:rsidR="001D5AE9" w:rsidRPr="009F1EB7">
        <w:rPr>
          <w:sz w:val="22"/>
          <w:szCs w:val="22"/>
        </w:rPr>
        <w:t xml:space="preserve">, </w:t>
      </w:r>
      <w:r w:rsidR="00A25B43" w:rsidRPr="009F1EB7">
        <w:rPr>
          <w:sz w:val="22"/>
          <w:szCs w:val="22"/>
        </w:rPr>
        <w:t>ello con motivo de</w:t>
      </w:r>
      <w:r w:rsidR="001D5AE9" w:rsidRPr="009F1EB7">
        <w:rPr>
          <w:sz w:val="22"/>
          <w:szCs w:val="22"/>
        </w:rPr>
        <w:t xml:space="preserve"> un accidente laboral acaecido con fecha </w:t>
      </w:r>
      <w:r w:rsidR="00B81F55">
        <w:rPr>
          <w:sz w:val="22"/>
          <w:szCs w:val="22"/>
        </w:rPr>
        <w:t>xx</w:t>
      </w:r>
      <w:r w:rsidR="001D5AE9" w:rsidRPr="009F1EB7">
        <w:rPr>
          <w:sz w:val="22"/>
          <w:szCs w:val="22"/>
        </w:rPr>
        <w:t>.</w:t>
      </w:r>
      <w:r w:rsidR="00B81F55">
        <w:rPr>
          <w:sz w:val="22"/>
          <w:szCs w:val="22"/>
        </w:rPr>
        <w:t>xx</w:t>
      </w:r>
      <w:r w:rsidR="001D5AE9" w:rsidRPr="009F1EB7">
        <w:rPr>
          <w:sz w:val="22"/>
          <w:szCs w:val="22"/>
        </w:rPr>
        <w:t>.</w:t>
      </w:r>
      <w:r w:rsidR="00B81F55">
        <w:rPr>
          <w:sz w:val="22"/>
          <w:szCs w:val="22"/>
        </w:rPr>
        <w:t>xx</w:t>
      </w:r>
      <w:r w:rsidR="001D5AE9" w:rsidRPr="009F1EB7">
        <w:rPr>
          <w:sz w:val="22"/>
          <w:szCs w:val="22"/>
        </w:rPr>
        <w:t xml:space="preserve"> en la faena minera </w:t>
      </w:r>
      <w:r w:rsidR="001279B8" w:rsidRPr="009F1EB7">
        <w:rPr>
          <w:sz w:val="22"/>
          <w:szCs w:val="22"/>
        </w:rPr>
        <w:t>“</w:t>
      </w:r>
      <w:r w:rsidR="00B81F55">
        <w:rPr>
          <w:sz w:val="22"/>
          <w:szCs w:val="22"/>
        </w:rPr>
        <w:t>TTT</w:t>
      </w:r>
      <w:r w:rsidR="001279B8" w:rsidRPr="009F1EB7">
        <w:rPr>
          <w:sz w:val="22"/>
          <w:szCs w:val="22"/>
        </w:rPr>
        <w:t>”</w:t>
      </w:r>
      <w:r w:rsidR="009571C6" w:rsidRPr="009F1EB7">
        <w:rPr>
          <w:sz w:val="22"/>
          <w:szCs w:val="22"/>
        </w:rPr>
        <w:t>,</w:t>
      </w:r>
      <w:r w:rsidR="001279B8" w:rsidRPr="009F1EB7">
        <w:rPr>
          <w:sz w:val="22"/>
          <w:szCs w:val="22"/>
        </w:rPr>
        <w:t xml:space="preserve"> en la comuna de </w:t>
      </w:r>
      <w:r w:rsidR="009A01C4">
        <w:rPr>
          <w:sz w:val="22"/>
          <w:szCs w:val="22"/>
        </w:rPr>
        <w:t>ZZZ</w:t>
      </w:r>
      <w:r w:rsidR="001279B8" w:rsidRPr="009F1EB7">
        <w:rPr>
          <w:sz w:val="22"/>
          <w:szCs w:val="22"/>
        </w:rPr>
        <w:t xml:space="preserve">, en el cual </w:t>
      </w:r>
      <w:r w:rsidR="00923E4F" w:rsidRPr="009F1EB7">
        <w:rPr>
          <w:sz w:val="22"/>
          <w:szCs w:val="22"/>
        </w:rPr>
        <w:t>falleci</w:t>
      </w:r>
      <w:r w:rsidR="00726ADC" w:rsidRPr="009F1EB7">
        <w:rPr>
          <w:sz w:val="22"/>
          <w:szCs w:val="22"/>
        </w:rPr>
        <w:t>ó</w:t>
      </w:r>
      <w:r w:rsidR="001279B8" w:rsidRPr="009F1EB7">
        <w:rPr>
          <w:sz w:val="22"/>
          <w:szCs w:val="22"/>
        </w:rPr>
        <w:t xml:space="preserve"> su conviviente y padre de su hija.</w:t>
      </w:r>
      <w:r w:rsidR="00A25B43" w:rsidRPr="009F1EB7">
        <w:rPr>
          <w:sz w:val="22"/>
          <w:szCs w:val="22"/>
        </w:rPr>
        <w:t xml:space="preserve"> </w:t>
      </w:r>
      <w:r w:rsidR="006626C6" w:rsidRPr="009F1EB7">
        <w:rPr>
          <w:sz w:val="22"/>
          <w:szCs w:val="22"/>
        </w:rPr>
        <w:t>El pago se llevar</w:t>
      </w:r>
      <w:r w:rsidR="00A25B43" w:rsidRPr="009F1EB7">
        <w:rPr>
          <w:sz w:val="22"/>
          <w:szCs w:val="22"/>
        </w:rPr>
        <w:t>ía</w:t>
      </w:r>
      <w:r w:rsidR="006626C6" w:rsidRPr="009F1EB7">
        <w:rPr>
          <w:sz w:val="22"/>
          <w:szCs w:val="22"/>
        </w:rPr>
        <w:t xml:space="preserve"> a cabo </w:t>
      </w:r>
      <w:r w:rsidR="00A25B43" w:rsidRPr="009F1EB7">
        <w:rPr>
          <w:sz w:val="22"/>
          <w:szCs w:val="22"/>
        </w:rPr>
        <w:t>en virtud de</w:t>
      </w:r>
      <w:r w:rsidR="006626C6" w:rsidRPr="009F1EB7">
        <w:rPr>
          <w:sz w:val="22"/>
          <w:szCs w:val="22"/>
        </w:rPr>
        <w:t xml:space="preserve"> </w:t>
      </w:r>
      <w:r w:rsidR="00C1722D" w:rsidRPr="009F1EB7">
        <w:rPr>
          <w:bCs/>
          <w:sz w:val="22"/>
          <w:szCs w:val="22"/>
        </w:rPr>
        <w:t>escritura de pago, aceptación, finiquito, renuncia de derechos y transacción</w:t>
      </w:r>
      <w:r w:rsidR="006626C6" w:rsidRPr="009F1EB7">
        <w:rPr>
          <w:sz w:val="22"/>
          <w:szCs w:val="22"/>
        </w:rPr>
        <w:t>, cuyo borrador se acompaña</w:t>
      </w:r>
      <w:r w:rsidR="00135339" w:rsidRPr="009F1EB7">
        <w:rPr>
          <w:sz w:val="22"/>
          <w:szCs w:val="22"/>
        </w:rPr>
        <w:t xml:space="preserve">, </w:t>
      </w:r>
      <w:r w:rsidR="00C1722D" w:rsidRPr="009F1EB7">
        <w:rPr>
          <w:sz w:val="22"/>
          <w:szCs w:val="22"/>
        </w:rPr>
        <w:t xml:space="preserve">de acuerdo con el cual </w:t>
      </w:r>
      <w:r w:rsidR="00135339" w:rsidRPr="009F1EB7">
        <w:rPr>
          <w:sz w:val="22"/>
          <w:szCs w:val="22"/>
        </w:rPr>
        <w:t>las empresas entregan a la ocurrente la suma de $</w:t>
      </w:r>
      <w:r w:rsidR="009A01C4">
        <w:rPr>
          <w:sz w:val="22"/>
          <w:szCs w:val="22"/>
        </w:rPr>
        <w:t>xx</w:t>
      </w:r>
      <w:r w:rsidR="00135339" w:rsidRPr="009F1EB7">
        <w:rPr>
          <w:sz w:val="22"/>
          <w:szCs w:val="22"/>
        </w:rPr>
        <w:t>.</w:t>
      </w:r>
      <w:r w:rsidR="009A01C4">
        <w:rPr>
          <w:sz w:val="22"/>
          <w:szCs w:val="22"/>
        </w:rPr>
        <w:t>xxx</w:t>
      </w:r>
      <w:r w:rsidR="00135339" w:rsidRPr="009F1EB7">
        <w:rPr>
          <w:sz w:val="22"/>
          <w:szCs w:val="22"/>
        </w:rPr>
        <w:t>.</w:t>
      </w:r>
      <w:r w:rsidR="009A01C4">
        <w:rPr>
          <w:sz w:val="22"/>
          <w:szCs w:val="22"/>
        </w:rPr>
        <w:t>xxx</w:t>
      </w:r>
      <w:r w:rsidR="00581CAB" w:rsidRPr="009F1EB7">
        <w:rPr>
          <w:sz w:val="22"/>
          <w:szCs w:val="22"/>
        </w:rPr>
        <w:t>,</w:t>
      </w:r>
      <w:r w:rsidR="00135339" w:rsidRPr="009F1EB7">
        <w:rPr>
          <w:sz w:val="22"/>
          <w:szCs w:val="22"/>
        </w:rPr>
        <w:t xml:space="preserve"> a ella y a su hija, </w:t>
      </w:r>
      <w:r w:rsidR="00581CAB" w:rsidRPr="009F1EB7">
        <w:rPr>
          <w:sz w:val="22"/>
          <w:szCs w:val="22"/>
        </w:rPr>
        <w:t xml:space="preserve">en conjunto y como un todo, </w:t>
      </w:r>
      <w:r w:rsidR="00135339" w:rsidRPr="009F1EB7">
        <w:rPr>
          <w:sz w:val="22"/>
          <w:szCs w:val="22"/>
        </w:rPr>
        <w:t>indicándose que el</w:t>
      </w:r>
      <w:r w:rsidR="00727236" w:rsidRPr="009F1EB7">
        <w:rPr>
          <w:sz w:val="22"/>
          <w:szCs w:val="22"/>
        </w:rPr>
        <w:t xml:space="preserve"> </w:t>
      </w:r>
      <w:r w:rsidR="00135339" w:rsidRPr="009F1EB7">
        <w:rPr>
          <w:sz w:val="22"/>
          <w:szCs w:val="22"/>
        </w:rPr>
        <w:t xml:space="preserve">monto señalado cubre todos y cada uno de los perjuicios </w:t>
      </w:r>
      <w:r w:rsidR="00727236" w:rsidRPr="009F1EB7">
        <w:rPr>
          <w:sz w:val="22"/>
          <w:szCs w:val="22"/>
        </w:rPr>
        <w:t xml:space="preserve">directos e indirectos que se ocasionaron al fallecimiento de don </w:t>
      </w:r>
      <w:r w:rsidR="009A01C4">
        <w:rPr>
          <w:sz w:val="22"/>
          <w:szCs w:val="22"/>
        </w:rPr>
        <w:t>XXX</w:t>
      </w:r>
      <w:r w:rsidR="00727236" w:rsidRPr="009F1EB7">
        <w:rPr>
          <w:sz w:val="22"/>
          <w:szCs w:val="22"/>
        </w:rPr>
        <w:t>, incluyendo el daño emergente, el daño moral y el lucro cesante.</w:t>
      </w:r>
    </w:p>
    <w:p w:rsidR="00512DF1" w:rsidRPr="009F1EB7" w:rsidRDefault="00512DF1" w:rsidP="00512DF1">
      <w:pPr>
        <w:jc w:val="both"/>
        <w:rPr>
          <w:sz w:val="22"/>
          <w:szCs w:val="22"/>
        </w:rPr>
      </w:pPr>
    </w:p>
    <w:p w:rsidR="001274E6" w:rsidRPr="009F1EB7" w:rsidRDefault="00727236" w:rsidP="00512DF1">
      <w:pPr>
        <w:jc w:val="both"/>
        <w:rPr>
          <w:sz w:val="22"/>
          <w:szCs w:val="22"/>
        </w:rPr>
      </w:pPr>
      <w:r w:rsidRPr="009F1EB7">
        <w:rPr>
          <w:sz w:val="22"/>
          <w:szCs w:val="22"/>
        </w:rPr>
        <w:t>A juicio de esa Dirección</w:t>
      </w:r>
      <w:r w:rsidR="00B95153" w:rsidRPr="009F1EB7">
        <w:rPr>
          <w:sz w:val="22"/>
          <w:szCs w:val="22"/>
        </w:rPr>
        <w:t xml:space="preserve"> Regional</w:t>
      </w:r>
      <w:r w:rsidR="00C52747" w:rsidRPr="009F1EB7">
        <w:rPr>
          <w:sz w:val="22"/>
          <w:szCs w:val="22"/>
        </w:rPr>
        <w:t>,</w:t>
      </w:r>
      <w:r w:rsidRPr="009F1EB7">
        <w:rPr>
          <w:sz w:val="22"/>
          <w:szCs w:val="22"/>
        </w:rPr>
        <w:t xml:space="preserve"> </w:t>
      </w:r>
      <w:r w:rsidR="00C1722D" w:rsidRPr="009F1EB7">
        <w:rPr>
          <w:sz w:val="22"/>
          <w:szCs w:val="22"/>
        </w:rPr>
        <w:t>el pago correspondería a una</w:t>
      </w:r>
      <w:r w:rsidRPr="009F1EB7">
        <w:rPr>
          <w:sz w:val="22"/>
          <w:szCs w:val="22"/>
        </w:rPr>
        <w:t xml:space="preserve"> indemnización</w:t>
      </w:r>
      <w:r w:rsidR="00C1722D" w:rsidRPr="009F1EB7">
        <w:rPr>
          <w:sz w:val="22"/>
          <w:szCs w:val="22"/>
        </w:rPr>
        <w:t xml:space="preserve"> que</w:t>
      </w:r>
      <w:r w:rsidRPr="009F1EB7">
        <w:rPr>
          <w:sz w:val="22"/>
          <w:szCs w:val="22"/>
        </w:rPr>
        <w:t xml:space="preserve"> se </w:t>
      </w:r>
      <w:r w:rsidR="00B95153" w:rsidRPr="009F1EB7">
        <w:rPr>
          <w:sz w:val="22"/>
          <w:szCs w:val="22"/>
        </w:rPr>
        <w:t>otorgaría</w:t>
      </w:r>
      <w:r w:rsidRPr="009F1EB7">
        <w:rPr>
          <w:sz w:val="22"/>
          <w:szCs w:val="22"/>
        </w:rPr>
        <w:t xml:space="preserve"> </w:t>
      </w:r>
      <w:r w:rsidR="00A43A5F" w:rsidRPr="009F1EB7">
        <w:rPr>
          <w:sz w:val="22"/>
          <w:szCs w:val="22"/>
        </w:rPr>
        <w:t>por un accidente del trabajo con resultado de muerte</w:t>
      </w:r>
      <w:r w:rsidR="009571C6" w:rsidRPr="009F1EB7">
        <w:rPr>
          <w:sz w:val="22"/>
          <w:szCs w:val="22"/>
        </w:rPr>
        <w:t>,</w:t>
      </w:r>
      <w:r w:rsidR="00B40348" w:rsidRPr="009F1EB7">
        <w:rPr>
          <w:sz w:val="22"/>
          <w:szCs w:val="22"/>
        </w:rPr>
        <w:t xml:space="preserve"> de acuerdo a lo establecido en la Ley </w:t>
      </w:r>
      <w:r w:rsidR="00B95153" w:rsidRPr="009F1EB7">
        <w:rPr>
          <w:sz w:val="22"/>
          <w:szCs w:val="22"/>
        </w:rPr>
        <w:t xml:space="preserve">de </w:t>
      </w:r>
      <w:r w:rsidR="00B40348" w:rsidRPr="009F1EB7">
        <w:rPr>
          <w:sz w:val="22"/>
          <w:szCs w:val="22"/>
        </w:rPr>
        <w:t xml:space="preserve">Accidentes del </w:t>
      </w:r>
      <w:r w:rsidR="00196D4F" w:rsidRPr="009F1EB7">
        <w:rPr>
          <w:sz w:val="22"/>
          <w:szCs w:val="22"/>
        </w:rPr>
        <w:t>T</w:t>
      </w:r>
      <w:r w:rsidR="00B40348" w:rsidRPr="009F1EB7">
        <w:rPr>
          <w:sz w:val="22"/>
          <w:szCs w:val="22"/>
        </w:rPr>
        <w:t>rabajo y Enfermedades Profesionales</w:t>
      </w:r>
      <w:r w:rsidR="00C52747" w:rsidRPr="009F1EB7">
        <w:rPr>
          <w:sz w:val="22"/>
          <w:szCs w:val="22"/>
        </w:rPr>
        <w:t>,</w:t>
      </w:r>
      <w:r w:rsidR="00B40348" w:rsidRPr="009F1EB7">
        <w:rPr>
          <w:sz w:val="22"/>
          <w:szCs w:val="22"/>
        </w:rPr>
        <w:t xml:space="preserve"> por lo que resultaría aplicable el N°2</w:t>
      </w:r>
      <w:r w:rsidR="00A25B43" w:rsidRPr="009F1EB7">
        <w:rPr>
          <w:sz w:val="22"/>
          <w:szCs w:val="22"/>
        </w:rPr>
        <w:t>,</w:t>
      </w:r>
      <w:r w:rsidR="00B40348" w:rsidRPr="009F1EB7">
        <w:rPr>
          <w:sz w:val="22"/>
          <w:szCs w:val="22"/>
        </w:rPr>
        <w:t xml:space="preserve"> del artículo 17</w:t>
      </w:r>
      <w:r w:rsidR="00A25B43" w:rsidRPr="009F1EB7">
        <w:rPr>
          <w:sz w:val="22"/>
          <w:szCs w:val="22"/>
        </w:rPr>
        <w:t>,</w:t>
      </w:r>
      <w:r w:rsidR="00B40348" w:rsidRPr="009F1EB7">
        <w:rPr>
          <w:sz w:val="22"/>
          <w:szCs w:val="22"/>
        </w:rPr>
        <w:t xml:space="preserve"> de la Ley sobre Impuesto a la Renta</w:t>
      </w:r>
      <w:r w:rsidR="009755DA" w:rsidRPr="009F1EB7">
        <w:rPr>
          <w:sz w:val="22"/>
          <w:szCs w:val="22"/>
        </w:rPr>
        <w:t xml:space="preserve"> (LIR)</w:t>
      </w:r>
      <w:r w:rsidR="00B40348" w:rsidRPr="009F1EB7">
        <w:rPr>
          <w:sz w:val="22"/>
          <w:szCs w:val="22"/>
        </w:rPr>
        <w:t>,</w:t>
      </w:r>
      <w:r w:rsidR="00D24784" w:rsidRPr="009F1EB7">
        <w:rPr>
          <w:sz w:val="22"/>
          <w:szCs w:val="22"/>
        </w:rPr>
        <w:t xml:space="preserve"> es decir, no constitu</w:t>
      </w:r>
      <w:r w:rsidR="00A25B43" w:rsidRPr="009F1EB7">
        <w:rPr>
          <w:sz w:val="22"/>
          <w:szCs w:val="22"/>
        </w:rPr>
        <w:t>iría</w:t>
      </w:r>
      <w:r w:rsidR="00D24784" w:rsidRPr="009F1EB7">
        <w:rPr>
          <w:sz w:val="22"/>
          <w:szCs w:val="22"/>
        </w:rPr>
        <w:t xml:space="preserve"> renta </w:t>
      </w:r>
      <w:r w:rsidR="00A25B43" w:rsidRPr="009F1EB7">
        <w:rPr>
          <w:sz w:val="22"/>
          <w:szCs w:val="22"/>
        </w:rPr>
        <w:t>por cuanto dicha L</w:t>
      </w:r>
      <w:r w:rsidR="00BD7CD3" w:rsidRPr="009F1EB7">
        <w:rPr>
          <w:sz w:val="22"/>
          <w:szCs w:val="22"/>
        </w:rPr>
        <w:t xml:space="preserve">ey </w:t>
      </w:r>
      <w:r w:rsidR="00A25B43" w:rsidRPr="009F1EB7">
        <w:rPr>
          <w:sz w:val="22"/>
          <w:szCs w:val="22"/>
        </w:rPr>
        <w:t>dispone</w:t>
      </w:r>
      <w:r w:rsidR="00BD7CD3" w:rsidRPr="009F1EB7">
        <w:rPr>
          <w:sz w:val="22"/>
          <w:szCs w:val="22"/>
        </w:rPr>
        <w:t xml:space="preserve"> que las prestaciones de supervivencia que se produzcan también beneficiarán a la madre de los hijos del trabajador</w:t>
      </w:r>
      <w:r w:rsidR="000D6D8F" w:rsidRPr="009F1EB7">
        <w:rPr>
          <w:sz w:val="22"/>
          <w:szCs w:val="22"/>
        </w:rPr>
        <w:t xml:space="preserve"> que hubiera estado viviendo a expensas de él hasta el momento de su muerte.</w:t>
      </w:r>
    </w:p>
    <w:p w:rsidR="00512DF1" w:rsidRPr="009F1EB7" w:rsidRDefault="00512DF1" w:rsidP="00512DF1">
      <w:pPr>
        <w:jc w:val="both"/>
        <w:rPr>
          <w:sz w:val="22"/>
          <w:szCs w:val="22"/>
        </w:rPr>
      </w:pPr>
    </w:p>
    <w:p w:rsidR="00827FED" w:rsidRPr="009F1EB7" w:rsidRDefault="009755DA" w:rsidP="00512DF1">
      <w:pPr>
        <w:jc w:val="both"/>
        <w:rPr>
          <w:sz w:val="22"/>
          <w:szCs w:val="22"/>
        </w:rPr>
      </w:pPr>
      <w:r w:rsidRPr="009F1EB7">
        <w:rPr>
          <w:sz w:val="22"/>
          <w:szCs w:val="22"/>
        </w:rPr>
        <w:t>Sin embargo, señala</w:t>
      </w:r>
      <w:r w:rsidR="00AB474F" w:rsidRPr="009F1EB7">
        <w:rPr>
          <w:sz w:val="22"/>
          <w:szCs w:val="22"/>
        </w:rPr>
        <w:t xml:space="preserve">, lo anterior no satisface la consulta realizada por la recurrente, en el sentido </w:t>
      </w:r>
      <w:r w:rsidRPr="009F1EB7">
        <w:rPr>
          <w:sz w:val="22"/>
          <w:szCs w:val="22"/>
        </w:rPr>
        <w:t>que</w:t>
      </w:r>
      <w:r w:rsidR="00691F8A" w:rsidRPr="009F1EB7">
        <w:rPr>
          <w:sz w:val="22"/>
          <w:szCs w:val="22"/>
        </w:rPr>
        <w:t xml:space="preserve"> la Ley no se hace cargo</w:t>
      </w:r>
      <w:r w:rsidR="00827FED" w:rsidRPr="009F1EB7">
        <w:rPr>
          <w:sz w:val="22"/>
          <w:szCs w:val="22"/>
        </w:rPr>
        <w:t xml:space="preserve"> de </w:t>
      </w:r>
      <w:r w:rsidR="00AB474F" w:rsidRPr="009F1EB7">
        <w:rPr>
          <w:sz w:val="22"/>
          <w:szCs w:val="22"/>
        </w:rPr>
        <w:t xml:space="preserve">forma específica de </w:t>
      </w:r>
      <w:r w:rsidR="00827FED" w:rsidRPr="009F1EB7">
        <w:rPr>
          <w:sz w:val="22"/>
          <w:szCs w:val="22"/>
        </w:rPr>
        <w:t xml:space="preserve">las transacciones que se realicen entre las empresas y las familias de los trabajadores que fallezcan </w:t>
      </w:r>
      <w:r w:rsidR="00AB474F" w:rsidRPr="009F1EB7">
        <w:rPr>
          <w:sz w:val="22"/>
          <w:szCs w:val="22"/>
        </w:rPr>
        <w:t>por</w:t>
      </w:r>
      <w:r w:rsidR="00827FED" w:rsidRPr="009F1EB7">
        <w:rPr>
          <w:sz w:val="22"/>
          <w:szCs w:val="22"/>
        </w:rPr>
        <w:t xml:space="preserve"> accidentes del</w:t>
      </w:r>
      <w:r w:rsidR="00196D4F" w:rsidRPr="009F1EB7">
        <w:rPr>
          <w:sz w:val="22"/>
          <w:szCs w:val="22"/>
        </w:rPr>
        <w:t xml:space="preserve"> </w:t>
      </w:r>
      <w:r w:rsidR="00827FED" w:rsidRPr="009F1EB7">
        <w:rPr>
          <w:sz w:val="22"/>
          <w:szCs w:val="22"/>
        </w:rPr>
        <w:t>trabajo para precaver posibles demandas</w:t>
      </w:r>
      <w:r w:rsidR="00AB474F" w:rsidRPr="009F1EB7">
        <w:rPr>
          <w:sz w:val="22"/>
          <w:szCs w:val="22"/>
        </w:rPr>
        <w:t>. En vista de lo anterior y estimando esa Dirección Regional que no existen pronunciamientos anteriores en este sentido, remite la consulta para el pronunciamiento de esta Dirección.</w:t>
      </w:r>
      <w:r w:rsidR="009375DF" w:rsidRPr="009F1EB7">
        <w:rPr>
          <w:sz w:val="22"/>
          <w:szCs w:val="22"/>
        </w:rPr>
        <w:t xml:space="preserve"> </w:t>
      </w:r>
    </w:p>
    <w:p w:rsidR="00691F8A" w:rsidRPr="009F1EB7" w:rsidRDefault="00827FED" w:rsidP="0037180F">
      <w:pPr>
        <w:ind w:left="705" w:hanging="705"/>
        <w:jc w:val="both"/>
        <w:rPr>
          <w:sz w:val="22"/>
          <w:szCs w:val="22"/>
        </w:rPr>
      </w:pPr>
      <w:r w:rsidRPr="009F1EB7">
        <w:rPr>
          <w:sz w:val="22"/>
          <w:szCs w:val="22"/>
        </w:rPr>
        <w:t xml:space="preserve"> </w:t>
      </w:r>
      <w:r w:rsidR="00691F8A" w:rsidRPr="009F1EB7">
        <w:rPr>
          <w:sz w:val="22"/>
          <w:szCs w:val="22"/>
        </w:rPr>
        <w:t xml:space="preserve"> </w:t>
      </w:r>
    </w:p>
    <w:p w:rsidR="009E2DEC" w:rsidRPr="009F1EB7" w:rsidRDefault="009755DA" w:rsidP="009755DA">
      <w:pPr>
        <w:ind w:left="705" w:hanging="705"/>
        <w:jc w:val="both"/>
        <w:rPr>
          <w:sz w:val="22"/>
          <w:szCs w:val="22"/>
        </w:rPr>
      </w:pPr>
      <w:r w:rsidRPr="009F1EB7">
        <w:rPr>
          <w:b/>
          <w:sz w:val="22"/>
          <w:szCs w:val="22"/>
        </w:rPr>
        <w:t xml:space="preserve">II.- </w:t>
      </w:r>
      <w:r w:rsidR="009E2DEC" w:rsidRPr="009F1EB7">
        <w:rPr>
          <w:b/>
          <w:sz w:val="22"/>
          <w:szCs w:val="22"/>
        </w:rPr>
        <w:t>A</w:t>
      </w:r>
      <w:r w:rsidR="00524DAC" w:rsidRPr="009F1EB7">
        <w:rPr>
          <w:b/>
          <w:sz w:val="22"/>
          <w:szCs w:val="22"/>
        </w:rPr>
        <w:t>NÁ</w:t>
      </w:r>
      <w:r w:rsidR="009E2DEC" w:rsidRPr="009F1EB7">
        <w:rPr>
          <w:b/>
          <w:sz w:val="22"/>
          <w:szCs w:val="22"/>
        </w:rPr>
        <w:t>LISIS</w:t>
      </w:r>
      <w:r w:rsidR="00512DF1" w:rsidRPr="009F1EB7">
        <w:rPr>
          <w:b/>
          <w:sz w:val="22"/>
          <w:szCs w:val="22"/>
        </w:rPr>
        <w:t>.</w:t>
      </w:r>
    </w:p>
    <w:p w:rsidR="00AD27CD" w:rsidRPr="009F1EB7" w:rsidRDefault="00AD27CD" w:rsidP="0037180F">
      <w:pPr>
        <w:ind w:left="705" w:hanging="705"/>
        <w:jc w:val="both"/>
        <w:rPr>
          <w:sz w:val="22"/>
          <w:szCs w:val="22"/>
        </w:rPr>
      </w:pPr>
    </w:p>
    <w:p w:rsidR="003D3358" w:rsidRPr="009F1EB7" w:rsidRDefault="00AD27CD" w:rsidP="00512DF1">
      <w:pPr>
        <w:jc w:val="both"/>
        <w:rPr>
          <w:sz w:val="22"/>
          <w:szCs w:val="22"/>
        </w:rPr>
      </w:pPr>
      <w:r w:rsidRPr="009F1EB7">
        <w:rPr>
          <w:sz w:val="22"/>
          <w:szCs w:val="22"/>
        </w:rPr>
        <w:t xml:space="preserve">El </w:t>
      </w:r>
      <w:r w:rsidR="00827FED" w:rsidRPr="009F1EB7">
        <w:rPr>
          <w:sz w:val="22"/>
          <w:szCs w:val="22"/>
        </w:rPr>
        <w:t>N</w:t>
      </w:r>
      <w:r w:rsidR="000105E2" w:rsidRPr="009F1EB7">
        <w:rPr>
          <w:sz w:val="22"/>
          <w:szCs w:val="22"/>
        </w:rPr>
        <w:t>°</w:t>
      </w:r>
      <w:r w:rsidR="00827FED" w:rsidRPr="009F1EB7">
        <w:rPr>
          <w:sz w:val="22"/>
          <w:szCs w:val="22"/>
        </w:rPr>
        <w:t>2</w:t>
      </w:r>
      <w:r w:rsidR="009755DA" w:rsidRPr="009F1EB7">
        <w:rPr>
          <w:sz w:val="22"/>
          <w:szCs w:val="22"/>
        </w:rPr>
        <w:t>,</w:t>
      </w:r>
      <w:r w:rsidR="00827FED" w:rsidRPr="009F1EB7">
        <w:rPr>
          <w:sz w:val="22"/>
          <w:szCs w:val="22"/>
        </w:rPr>
        <w:t xml:space="preserve"> del artículo 17</w:t>
      </w:r>
      <w:r w:rsidR="009755DA" w:rsidRPr="009F1EB7">
        <w:rPr>
          <w:sz w:val="22"/>
          <w:szCs w:val="22"/>
        </w:rPr>
        <w:t>,</w:t>
      </w:r>
      <w:r w:rsidR="00827FED" w:rsidRPr="009F1EB7">
        <w:rPr>
          <w:sz w:val="22"/>
          <w:szCs w:val="22"/>
        </w:rPr>
        <w:t xml:space="preserve"> de la LIR, preceptúa que no constituye</w:t>
      </w:r>
      <w:r w:rsidR="007F6D16" w:rsidRPr="009F1EB7">
        <w:rPr>
          <w:sz w:val="22"/>
          <w:szCs w:val="22"/>
        </w:rPr>
        <w:t>n</w:t>
      </w:r>
      <w:r w:rsidR="00827FED" w:rsidRPr="009F1EB7">
        <w:rPr>
          <w:sz w:val="22"/>
          <w:szCs w:val="22"/>
        </w:rPr>
        <w:t xml:space="preserve"> renta las indemnizaciones por accidentes del trabajo, sea que consistan en sumas fijas</w:t>
      </w:r>
      <w:r w:rsidR="003D66EE" w:rsidRPr="009F1EB7">
        <w:rPr>
          <w:sz w:val="22"/>
          <w:szCs w:val="22"/>
        </w:rPr>
        <w:t>, renta o pensiones.</w:t>
      </w:r>
      <w:r w:rsidR="009755DA" w:rsidRPr="009F1EB7">
        <w:rPr>
          <w:sz w:val="22"/>
          <w:szCs w:val="22"/>
        </w:rPr>
        <w:t xml:space="preserve"> </w:t>
      </w:r>
    </w:p>
    <w:p w:rsidR="003D3358" w:rsidRPr="009F1EB7" w:rsidRDefault="003D3358" w:rsidP="00512DF1">
      <w:pPr>
        <w:jc w:val="both"/>
        <w:rPr>
          <w:sz w:val="22"/>
          <w:szCs w:val="22"/>
        </w:rPr>
      </w:pPr>
    </w:p>
    <w:p w:rsidR="008A1794" w:rsidRPr="009F1EB7" w:rsidRDefault="00344A6F" w:rsidP="00512DF1">
      <w:pPr>
        <w:jc w:val="both"/>
        <w:rPr>
          <w:sz w:val="22"/>
          <w:szCs w:val="22"/>
        </w:rPr>
      </w:pPr>
      <w:r w:rsidRPr="009F1EB7">
        <w:rPr>
          <w:sz w:val="22"/>
          <w:szCs w:val="22"/>
        </w:rPr>
        <w:t xml:space="preserve">Ahora bien, </w:t>
      </w:r>
      <w:r w:rsidR="00E915D9" w:rsidRPr="009F1EB7">
        <w:rPr>
          <w:sz w:val="22"/>
          <w:szCs w:val="22"/>
        </w:rPr>
        <w:t xml:space="preserve">la Ley N°16.744, de </w:t>
      </w:r>
      <w:r w:rsidR="009571C6" w:rsidRPr="009F1EB7">
        <w:rPr>
          <w:sz w:val="22"/>
          <w:szCs w:val="22"/>
        </w:rPr>
        <w:t>1968</w:t>
      </w:r>
      <w:r w:rsidR="00E915D9" w:rsidRPr="009F1EB7">
        <w:rPr>
          <w:sz w:val="22"/>
          <w:szCs w:val="22"/>
        </w:rPr>
        <w:t>,</w:t>
      </w:r>
      <w:r w:rsidR="003D3358" w:rsidRPr="009F1EB7">
        <w:rPr>
          <w:sz w:val="22"/>
          <w:szCs w:val="22"/>
        </w:rPr>
        <w:t xml:space="preserve"> </w:t>
      </w:r>
      <w:r w:rsidR="00E915D9" w:rsidRPr="009F1EB7">
        <w:rPr>
          <w:sz w:val="22"/>
          <w:szCs w:val="22"/>
        </w:rPr>
        <w:t xml:space="preserve">que establece </w:t>
      </w:r>
      <w:r w:rsidR="00C52747" w:rsidRPr="009F1EB7">
        <w:rPr>
          <w:sz w:val="22"/>
          <w:szCs w:val="22"/>
        </w:rPr>
        <w:t>N</w:t>
      </w:r>
      <w:r w:rsidR="00E915D9" w:rsidRPr="009F1EB7">
        <w:rPr>
          <w:sz w:val="22"/>
          <w:szCs w:val="22"/>
        </w:rPr>
        <w:t xml:space="preserve">ormas sobre </w:t>
      </w:r>
      <w:r w:rsidR="00C52747" w:rsidRPr="009F1EB7">
        <w:rPr>
          <w:sz w:val="22"/>
          <w:szCs w:val="22"/>
        </w:rPr>
        <w:t>A</w:t>
      </w:r>
      <w:r w:rsidR="00E915D9" w:rsidRPr="009F1EB7">
        <w:rPr>
          <w:sz w:val="22"/>
          <w:szCs w:val="22"/>
        </w:rPr>
        <w:t xml:space="preserve">ccidentes del </w:t>
      </w:r>
      <w:r w:rsidR="00C52747" w:rsidRPr="009F1EB7">
        <w:rPr>
          <w:sz w:val="22"/>
          <w:szCs w:val="22"/>
        </w:rPr>
        <w:t>T</w:t>
      </w:r>
      <w:r w:rsidR="00E915D9" w:rsidRPr="009F1EB7">
        <w:rPr>
          <w:sz w:val="22"/>
          <w:szCs w:val="22"/>
        </w:rPr>
        <w:t xml:space="preserve">rabajo y </w:t>
      </w:r>
      <w:r w:rsidR="00C52747" w:rsidRPr="009F1EB7">
        <w:rPr>
          <w:sz w:val="22"/>
          <w:szCs w:val="22"/>
        </w:rPr>
        <w:t>E</w:t>
      </w:r>
      <w:r w:rsidR="00E915D9" w:rsidRPr="009F1EB7">
        <w:rPr>
          <w:sz w:val="22"/>
          <w:szCs w:val="22"/>
        </w:rPr>
        <w:t xml:space="preserve">nfermedades </w:t>
      </w:r>
      <w:r w:rsidR="00C52747" w:rsidRPr="009F1EB7">
        <w:rPr>
          <w:sz w:val="22"/>
          <w:szCs w:val="22"/>
        </w:rPr>
        <w:t>P</w:t>
      </w:r>
      <w:r w:rsidR="00E915D9" w:rsidRPr="009F1EB7">
        <w:rPr>
          <w:sz w:val="22"/>
          <w:szCs w:val="22"/>
        </w:rPr>
        <w:t>rofesionales,</w:t>
      </w:r>
      <w:r w:rsidR="00C52747" w:rsidRPr="009F1EB7">
        <w:rPr>
          <w:sz w:val="22"/>
          <w:szCs w:val="22"/>
        </w:rPr>
        <w:t xml:space="preserve"> </w:t>
      </w:r>
      <w:r w:rsidR="00E915D9" w:rsidRPr="009F1EB7">
        <w:rPr>
          <w:sz w:val="22"/>
          <w:szCs w:val="22"/>
        </w:rPr>
        <w:t>en su artículo 5°</w:t>
      </w:r>
      <w:r w:rsidR="003D3358" w:rsidRPr="009F1EB7">
        <w:rPr>
          <w:sz w:val="22"/>
          <w:szCs w:val="22"/>
        </w:rPr>
        <w:t>, establece que para los efectos de esta ley se entiende por accidente del trabajo</w:t>
      </w:r>
      <w:r w:rsidR="008A1794" w:rsidRPr="009F1EB7">
        <w:rPr>
          <w:sz w:val="22"/>
          <w:szCs w:val="22"/>
        </w:rPr>
        <w:t>, “…</w:t>
      </w:r>
      <w:r w:rsidR="00E915D9" w:rsidRPr="009F1EB7">
        <w:rPr>
          <w:sz w:val="22"/>
          <w:szCs w:val="22"/>
        </w:rPr>
        <w:t>toda lesión que una persona sufra a causa o con ocasión del trabajo y que le produzca incapacidad o muerte</w:t>
      </w:r>
      <w:r w:rsidR="008A1794" w:rsidRPr="009F1EB7">
        <w:rPr>
          <w:sz w:val="22"/>
          <w:szCs w:val="22"/>
        </w:rPr>
        <w:t>.</w:t>
      </w:r>
    </w:p>
    <w:p w:rsidR="00CA7140" w:rsidRPr="009F1EB7" w:rsidRDefault="00CA7140" w:rsidP="00512DF1">
      <w:pPr>
        <w:jc w:val="both"/>
        <w:rPr>
          <w:sz w:val="22"/>
          <w:szCs w:val="22"/>
        </w:rPr>
      </w:pPr>
    </w:p>
    <w:p w:rsidR="008A1794" w:rsidRPr="009F1EB7" w:rsidRDefault="008A1794" w:rsidP="00512DF1">
      <w:pPr>
        <w:jc w:val="both"/>
        <w:rPr>
          <w:sz w:val="22"/>
          <w:szCs w:val="22"/>
        </w:rPr>
      </w:pPr>
      <w:r w:rsidRPr="009F1EB7">
        <w:rPr>
          <w:sz w:val="22"/>
          <w:szCs w:val="22"/>
        </w:rPr>
        <w:t>Son</w:t>
      </w:r>
      <w:r w:rsidR="00E915D9" w:rsidRPr="009F1EB7">
        <w:rPr>
          <w:sz w:val="22"/>
          <w:szCs w:val="22"/>
        </w:rPr>
        <w:t xml:space="preserve"> también </w:t>
      </w:r>
      <w:r w:rsidR="00DC6A34" w:rsidRPr="009F1EB7">
        <w:rPr>
          <w:sz w:val="22"/>
          <w:szCs w:val="22"/>
        </w:rPr>
        <w:t>accidentes del trabajo</w:t>
      </w:r>
      <w:r w:rsidR="00E915D9" w:rsidRPr="009F1EB7">
        <w:rPr>
          <w:sz w:val="22"/>
          <w:szCs w:val="22"/>
        </w:rPr>
        <w:t xml:space="preserve"> </w:t>
      </w:r>
      <w:r w:rsidR="00DC6A34" w:rsidRPr="009F1EB7">
        <w:rPr>
          <w:sz w:val="22"/>
          <w:szCs w:val="22"/>
        </w:rPr>
        <w:t>los ocurridos en el trayecto directo, de ida o regreso, entre la habitación y el lugar de trabajo, y aquellos que ocurran en el trayecto directo entre dos lugares de trabajo, aunque correspondan a distintos empleadores.</w:t>
      </w:r>
      <w:r w:rsidR="00C23AF2" w:rsidRPr="009F1EB7">
        <w:rPr>
          <w:sz w:val="22"/>
          <w:szCs w:val="22"/>
        </w:rPr>
        <w:t xml:space="preserve"> </w:t>
      </w:r>
      <w:r w:rsidR="00DC6A34" w:rsidRPr="009F1EB7">
        <w:rPr>
          <w:sz w:val="22"/>
          <w:szCs w:val="22"/>
        </w:rPr>
        <w:t>En éste último caso, se considerará que el accidente dice relación con el trabajo al que se dirigía el trabajador al ocurrir el siniestro</w:t>
      </w:r>
      <w:r w:rsidR="0023033A" w:rsidRPr="009F1EB7">
        <w:rPr>
          <w:sz w:val="22"/>
          <w:szCs w:val="22"/>
        </w:rPr>
        <w:t>.</w:t>
      </w:r>
      <w:r w:rsidR="009755DA" w:rsidRPr="009F1EB7">
        <w:rPr>
          <w:sz w:val="22"/>
          <w:szCs w:val="22"/>
        </w:rPr>
        <w:t xml:space="preserve"> </w:t>
      </w:r>
    </w:p>
    <w:p w:rsidR="00CA7140" w:rsidRPr="009F1EB7" w:rsidRDefault="00CA7140" w:rsidP="00512DF1">
      <w:pPr>
        <w:jc w:val="both"/>
        <w:rPr>
          <w:sz w:val="22"/>
          <w:szCs w:val="22"/>
        </w:rPr>
      </w:pPr>
    </w:p>
    <w:p w:rsidR="008A1794" w:rsidRPr="009F1EB7" w:rsidRDefault="008A1794" w:rsidP="00512DF1">
      <w:pPr>
        <w:jc w:val="both"/>
        <w:rPr>
          <w:sz w:val="22"/>
          <w:szCs w:val="22"/>
        </w:rPr>
      </w:pPr>
      <w:r w:rsidRPr="009F1EB7">
        <w:rPr>
          <w:sz w:val="22"/>
          <w:szCs w:val="22"/>
        </w:rPr>
        <w:t>S</w:t>
      </w:r>
      <w:r w:rsidR="0023033A" w:rsidRPr="009F1EB7">
        <w:rPr>
          <w:sz w:val="22"/>
          <w:szCs w:val="22"/>
        </w:rPr>
        <w:t xml:space="preserve">e considerarán también accidentes del trabajo los sufridos por </w:t>
      </w:r>
      <w:r w:rsidR="00BE109B" w:rsidRPr="009F1EB7">
        <w:rPr>
          <w:sz w:val="22"/>
          <w:szCs w:val="22"/>
        </w:rPr>
        <w:t>di</w:t>
      </w:r>
      <w:r w:rsidR="0023033A" w:rsidRPr="009F1EB7">
        <w:rPr>
          <w:sz w:val="22"/>
          <w:szCs w:val="22"/>
        </w:rPr>
        <w:t>rigentes de instituciones sindicales a causa o con ocasión del desempeño de sus cometidos gremiales.</w:t>
      </w:r>
      <w:r w:rsidR="009755DA" w:rsidRPr="009F1EB7">
        <w:rPr>
          <w:sz w:val="22"/>
          <w:szCs w:val="22"/>
        </w:rPr>
        <w:t xml:space="preserve"> </w:t>
      </w:r>
    </w:p>
    <w:p w:rsidR="00CA7140" w:rsidRPr="009F1EB7" w:rsidRDefault="00CA7140" w:rsidP="00512DF1">
      <w:pPr>
        <w:jc w:val="both"/>
        <w:rPr>
          <w:sz w:val="22"/>
          <w:szCs w:val="22"/>
        </w:rPr>
      </w:pPr>
    </w:p>
    <w:p w:rsidR="00EB4268" w:rsidRPr="009F1EB7" w:rsidRDefault="008A1794" w:rsidP="00512DF1">
      <w:pPr>
        <w:jc w:val="both"/>
        <w:rPr>
          <w:sz w:val="22"/>
          <w:szCs w:val="22"/>
        </w:rPr>
      </w:pPr>
      <w:r w:rsidRPr="009F1EB7">
        <w:rPr>
          <w:sz w:val="22"/>
          <w:szCs w:val="22"/>
        </w:rPr>
        <w:t>Exceptúa</w:t>
      </w:r>
      <w:r w:rsidR="001578EC" w:rsidRPr="009F1EB7">
        <w:rPr>
          <w:sz w:val="22"/>
          <w:szCs w:val="22"/>
        </w:rPr>
        <w:t>n</w:t>
      </w:r>
      <w:r w:rsidRPr="009F1EB7">
        <w:rPr>
          <w:sz w:val="22"/>
          <w:szCs w:val="22"/>
        </w:rPr>
        <w:t>se</w:t>
      </w:r>
      <w:r w:rsidR="0023033A" w:rsidRPr="009F1EB7">
        <w:rPr>
          <w:sz w:val="22"/>
          <w:szCs w:val="22"/>
        </w:rPr>
        <w:t xml:space="preserve"> los accidentes debidos a fuerza mayor </w:t>
      </w:r>
      <w:r w:rsidR="003B7DE5" w:rsidRPr="009F1EB7">
        <w:rPr>
          <w:sz w:val="22"/>
          <w:szCs w:val="22"/>
        </w:rPr>
        <w:t>extraña que no tenga relación alguna con el trabajo y los producidos intencionalmente por la vícti</w:t>
      </w:r>
      <w:r w:rsidR="00853141" w:rsidRPr="009F1EB7">
        <w:rPr>
          <w:sz w:val="22"/>
          <w:szCs w:val="22"/>
        </w:rPr>
        <w:t>m</w:t>
      </w:r>
      <w:r w:rsidR="003B7DE5" w:rsidRPr="009F1EB7">
        <w:rPr>
          <w:sz w:val="22"/>
          <w:szCs w:val="22"/>
        </w:rPr>
        <w:t>a</w:t>
      </w:r>
      <w:r w:rsidR="001578EC" w:rsidRPr="009F1EB7">
        <w:rPr>
          <w:sz w:val="22"/>
          <w:szCs w:val="22"/>
        </w:rPr>
        <w:t>. La prueba de las excepciones corresponderá</w:t>
      </w:r>
      <w:r w:rsidR="00E2686D" w:rsidRPr="009F1EB7">
        <w:rPr>
          <w:sz w:val="22"/>
          <w:szCs w:val="22"/>
        </w:rPr>
        <w:t xml:space="preserve"> al organismo administrador.</w:t>
      </w:r>
      <w:r w:rsidR="001578EC" w:rsidRPr="009F1EB7">
        <w:rPr>
          <w:sz w:val="22"/>
          <w:szCs w:val="22"/>
        </w:rPr>
        <w:t>”</w:t>
      </w:r>
    </w:p>
    <w:p w:rsidR="00512DF1" w:rsidRPr="009F1EB7" w:rsidRDefault="00512DF1" w:rsidP="00512DF1">
      <w:pPr>
        <w:jc w:val="both"/>
        <w:rPr>
          <w:sz w:val="22"/>
          <w:szCs w:val="22"/>
        </w:rPr>
      </w:pPr>
    </w:p>
    <w:p w:rsidR="003E056A" w:rsidRPr="009F1EB7" w:rsidRDefault="001578EC" w:rsidP="00512DF1">
      <w:pPr>
        <w:jc w:val="both"/>
        <w:rPr>
          <w:sz w:val="22"/>
          <w:szCs w:val="22"/>
        </w:rPr>
      </w:pPr>
      <w:r w:rsidRPr="009F1EB7">
        <w:rPr>
          <w:sz w:val="22"/>
          <w:szCs w:val="22"/>
        </w:rPr>
        <w:t>Para los fines de atender a su consulta</w:t>
      </w:r>
      <w:r w:rsidR="007871B3" w:rsidRPr="009F1EB7">
        <w:rPr>
          <w:sz w:val="22"/>
          <w:szCs w:val="22"/>
        </w:rPr>
        <w:t xml:space="preserve">, esta Dirección </w:t>
      </w:r>
      <w:r w:rsidR="003B2417" w:rsidRPr="009F1EB7">
        <w:rPr>
          <w:sz w:val="22"/>
          <w:szCs w:val="22"/>
        </w:rPr>
        <w:t xml:space="preserve">estimó indispensable </w:t>
      </w:r>
      <w:r w:rsidR="004E3EC3" w:rsidRPr="009F1EB7">
        <w:rPr>
          <w:sz w:val="22"/>
          <w:szCs w:val="22"/>
        </w:rPr>
        <w:t xml:space="preserve">recabar </w:t>
      </w:r>
      <w:r w:rsidR="007871B3" w:rsidRPr="009F1EB7">
        <w:rPr>
          <w:sz w:val="22"/>
          <w:szCs w:val="22"/>
        </w:rPr>
        <w:t>un pronunciamiento a la Dirección del Trabajo con</w:t>
      </w:r>
      <w:r w:rsidRPr="009F1EB7">
        <w:rPr>
          <w:sz w:val="22"/>
          <w:szCs w:val="22"/>
        </w:rPr>
        <w:t xml:space="preserve"> el</w:t>
      </w:r>
      <w:r w:rsidR="007871B3" w:rsidRPr="009F1EB7">
        <w:rPr>
          <w:sz w:val="22"/>
          <w:szCs w:val="22"/>
        </w:rPr>
        <w:t xml:space="preserve"> objeto </w:t>
      </w:r>
      <w:r w:rsidRPr="009F1EB7">
        <w:rPr>
          <w:sz w:val="22"/>
          <w:szCs w:val="22"/>
        </w:rPr>
        <w:t>de precisar</w:t>
      </w:r>
      <w:r w:rsidR="007871B3" w:rsidRPr="009F1EB7">
        <w:rPr>
          <w:sz w:val="22"/>
          <w:szCs w:val="22"/>
        </w:rPr>
        <w:t xml:space="preserve"> si el pago de una indemnización</w:t>
      </w:r>
      <w:r w:rsidR="00DF1E50" w:rsidRPr="009F1EB7">
        <w:rPr>
          <w:sz w:val="22"/>
          <w:szCs w:val="22"/>
        </w:rPr>
        <w:t>,</w:t>
      </w:r>
      <w:r w:rsidR="007871B3" w:rsidRPr="009F1EB7">
        <w:rPr>
          <w:sz w:val="22"/>
          <w:szCs w:val="22"/>
        </w:rPr>
        <w:t xml:space="preserve"> en las circunstancias descritas</w:t>
      </w:r>
      <w:r w:rsidR="00DF1E50" w:rsidRPr="009F1EB7">
        <w:rPr>
          <w:sz w:val="22"/>
          <w:szCs w:val="22"/>
        </w:rPr>
        <w:t>,</w:t>
      </w:r>
      <w:r w:rsidR="007871B3" w:rsidRPr="009F1EB7">
        <w:rPr>
          <w:sz w:val="22"/>
          <w:szCs w:val="22"/>
        </w:rPr>
        <w:t xml:space="preserve"> p</w:t>
      </w:r>
      <w:r w:rsidR="004B7DEC" w:rsidRPr="009F1EB7">
        <w:rPr>
          <w:sz w:val="22"/>
          <w:szCs w:val="22"/>
        </w:rPr>
        <w:t>odría</w:t>
      </w:r>
      <w:r w:rsidR="007871B3" w:rsidRPr="009F1EB7">
        <w:rPr>
          <w:sz w:val="22"/>
          <w:szCs w:val="22"/>
        </w:rPr>
        <w:t xml:space="preserve"> ser calificado como una indemnización por accidente del trabajo</w:t>
      </w:r>
      <w:r w:rsidR="003768B6" w:rsidRPr="009F1EB7">
        <w:rPr>
          <w:sz w:val="22"/>
          <w:szCs w:val="22"/>
        </w:rPr>
        <w:t>,</w:t>
      </w:r>
      <w:r w:rsidR="007871B3" w:rsidRPr="009F1EB7">
        <w:rPr>
          <w:sz w:val="22"/>
          <w:szCs w:val="22"/>
        </w:rPr>
        <w:t xml:space="preserve"> </w:t>
      </w:r>
      <w:r w:rsidR="004B7DEC" w:rsidRPr="009F1EB7">
        <w:rPr>
          <w:sz w:val="22"/>
          <w:szCs w:val="22"/>
        </w:rPr>
        <w:t>ello conforme a</w:t>
      </w:r>
      <w:r w:rsidR="00A80746" w:rsidRPr="009F1EB7">
        <w:rPr>
          <w:sz w:val="22"/>
          <w:szCs w:val="22"/>
        </w:rPr>
        <w:t xml:space="preserve"> la Ley N°16.744, sobre Accidentes del Trabajo y Enfermedades Profesionales.</w:t>
      </w:r>
      <w:r w:rsidR="004B7DEC" w:rsidRPr="009F1EB7">
        <w:rPr>
          <w:sz w:val="22"/>
          <w:szCs w:val="22"/>
        </w:rPr>
        <w:t xml:space="preserve"> </w:t>
      </w:r>
      <w:r w:rsidR="00A80746" w:rsidRPr="009F1EB7">
        <w:rPr>
          <w:sz w:val="22"/>
          <w:szCs w:val="22"/>
        </w:rPr>
        <w:t>Dicha entidad se declaró incompetente</w:t>
      </w:r>
      <w:r w:rsidR="003768B6" w:rsidRPr="009F1EB7">
        <w:rPr>
          <w:sz w:val="22"/>
          <w:szCs w:val="22"/>
        </w:rPr>
        <w:t xml:space="preserve"> para resolver la consulta</w:t>
      </w:r>
      <w:r w:rsidR="00A80746" w:rsidRPr="009F1EB7">
        <w:rPr>
          <w:sz w:val="22"/>
          <w:szCs w:val="22"/>
        </w:rPr>
        <w:t>, remiti</w:t>
      </w:r>
      <w:r w:rsidR="003768B6" w:rsidRPr="009F1EB7">
        <w:rPr>
          <w:sz w:val="22"/>
          <w:szCs w:val="22"/>
        </w:rPr>
        <w:t>é</w:t>
      </w:r>
      <w:r w:rsidR="00A80746" w:rsidRPr="009F1EB7">
        <w:rPr>
          <w:sz w:val="22"/>
          <w:szCs w:val="22"/>
        </w:rPr>
        <w:t>ndola</w:t>
      </w:r>
      <w:r w:rsidR="003768B6" w:rsidRPr="009F1EB7">
        <w:rPr>
          <w:sz w:val="22"/>
          <w:szCs w:val="22"/>
        </w:rPr>
        <w:t xml:space="preserve"> a</w:t>
      </w:r>
      <w:r w:rsidR="00A80746" w:rsidRPr="009F1EB7">
        <w:rPr>
          <w:sz w:val="22"/>
          <w:szCs w:val="22"/>
        </w:rPr>
        <w:t xml:space="preserve"> </w:t>
      </w:r>
      <w:r w:rsidR="003B2417" w:rsidRPr="009F1EB7">
        <w:rPr>
          <w:sz w:val="22"/>
          <w:szCs w:val="22"/>
        </w:rPr>
        <w:t xml:space="preserve">su vez a </w:t>
      </w:r>
      <w:r w:rsidR="00A80746" w:rsidRPr="009F1EB7">
        <w:rPr>
          <w:sz w:val="22"/>
          <w:szCs w:val="22"/>
        </w:rPr>
        <w:t>la Superintendencia de Seguridad Social</w:t>
      </w:r>
      <w:r w:rsidR="001A6ECA" w:rsidRPr="009F1EB7">
        <w:rPr>
          <w:sz w:val="22"/>
          <w:szCs w:val="22"/>
        </w:rPr>
        <w:t>, organismo</w:t>
      </w:r>
      <w:r w:rsidR="003B2417" w:rsidRPr="009F1EB7">
        <w:rPr>
          <w:sz w:val="22"/>
          <w:szCs w:val="22"/>
        </w:rPr>
        <w:t xml:space="preserve"> </w:t>
      </w:r>
      <w:r w:rsidR="001A6ECA" w:rsidRPr="009F1EB7">
        <w:rPr>
          <w:sz w:val="22"/>
          <w:szCs w:val="22"/>
        </w:rPr>
        <w:t>que</w:t>
      </w:r>
      <w:r w:rsidR="00514BE2" w:rsidRPr="009F1EB7">
        <w:rPr>
          <w:sz w:val="22"/>
          <w:szCs w:val="22"/>
        </w:rPr>
        <w:t xml:space="preserve">, mediante su </w:t>
      </w:r>
      <w:r w:rsidR="00514BE2" w:rsidRPr="009F1EB7">
        <w:rPr>
          <w:bCs/>
          <w:sz w:val="22"/>
          <w:szCs w:val="22"/>
          <w:lang w:val="es-CL"/>
        </w:rPr>
        <w:t>Ord. N°75361, de 07.12.2011,</w:t>
      </w:r>
      <w:r w:rsidR="001A6ECA" w:rsidRPr="009F1EB7">
        <w:rPr>
          <w:sz w:val="22"/>
          <w:szCs w:val="22"/>
        </w:rPr>
        <w:t xml:space="preserve"> </w:t>
      </w:r>
      <w:r w:rsidR="00514BE2" w:rsidRPr="009F1EB7">
        <w:rPr>
          <w:sz w:val="22"/>
          <w:szCs w:val="22"/>
        </w:rPr>
        <w:t xml:space="preserve">expresó </w:t>
      </w:r>
      <w:r w:rsidR="001A6ECA" w:rsidRPr="009F1EB7">
        <w:rPr>
          <w:sz w:val="22"/>
          <w:szCs w:val="22"/>
        </w:rPr>
        <w:t xml:space="preserve">que </w:t>
      </w:r>
      <w:r w:rsidR="002953C0" w:rsidRPr="009F1EB7">
        <w:rPr>
          <w:sz w:val="22"/>
          <w:szCs w:val="22"/>
        </w:rPr>
        <w:t xml:space="preserve">una indemnización concedida en la forma </w:t>
      </w:r>
      <w:r w:rsidR="009C36B3" w:rsidRPr="009F1EB7">
        <w:rPr>
          <w:sz w:val="22"/>
          <w:szCs w:val="22"/>
        </w:rPr>
        <w:t>descrita</w:t>
      </w:r>
      <w:r w:rsidR="002953C0" w:rsidRPr="009F1EB7">
        <w:rPr>
          <w:sz w:val="22"/>
          <w:szCs w:val="22"/>
        </w:rPr>
        <w:t>, no corresponde a ninguno de los beneficios</w:t>
      </w:r>
      <w:r w:rsidR="00513690" w:rsidRPr="009F1EB7">
        <w:rPr>
          <w:sz w:val="22"/>
          <w:szCs w:val="22"/>
        </w:rPr>
        <w:t xml:space="preserve"> que contempla la citada Ley N°16.744</w:t>
      </w:r>
      <w:r w:rsidR="00514BE2" w:rsidRPr="009F1EB7">
        <w:rPr>
          <w:sz w:val="22"/>
          <w:szCs w:val="22"/>
        </w:rPr>
        <w:t xml:space="preserve">, </w:t>
      </w:r>
      <w:r w:rsidR="004F3F96" w:rsidRPr="009F1EB7">
        <w:rPr>
          <w:sz w:val="22"/>
          <w:szCs w:val="22"/>
        </w:rPr>
        <w:t xml:space="preserve">y por ende no tiene competencia al efecto, </w:t>
      </w:r>
      <w:r w:rsidR="006254D4" w:rsidRPr="009F1EB7">
        <w:rPr>
          <w:sz w:val="22"/>
          <w:szCs w:val="22"/>
        </w:rPr>
        <w:t xml:space="preserve">indicando además que </w:t>
      </w:r>
      <w:r w:rsidR="006254D4" w:rsidRPr="009F1EB7">
        <w:rPr>
          <w:sz w:val="22"/>
          <w:szCs w:val="22"/>
        </w:rPr>
        <w:lastRenderedPageBreak/>
        <w:t>esta recae</w:t>
      </w:r>
      <w:r w:rsidR="004F3F96" w:rsidRPr="009F1EB7">
        <w:rPr>
          <w:sz w:val="22"/>
          <w:szCs w:val="22"/>
        </w:rPr>
        <w:t xml:space="preserve"> en los Tribunales de Justicia. </w:t>
      </w:r>
      <w:r w:rsidR="006254D4" w:rsidRPr="009F1EB7">
        <w:rPr>
          <w:sz w:val="22"/>
          <w:szCs w:val="22"/>
        </w:rPr>
        <w:t>Concluye si</w:t>
      </w:r>
      <w:r w:rsidR="004F3F96" w:rsidRPr="009F1EB7">
        <w:rPr>
          <w:sz w:val="22"/>
          <w:szCs w:val="22"/>
        </w:rPr>
        <w:t>n embargo dicha entidad</w:t>
      </w:r>
      <w:r w:rsidR="006254D4" w:rsidRPr="009F1EB7">
        <w:rPr>
          <w:sz w:val="22"/>
          <w:szCs w:val="22"/>
        </w:rPr>
        <w:t>,</w:t>
      </w:r>
      <w:r w:rsidR="004F3F96" w:rsidRPr="009F1EB7">
        <w:rPr>
          <w:sz w:val="22"/>
          <w:szCs w:val="22"/>
        </w:rPr>
        <w:t xml:space="preserve"> que la indemnización pactada en los términos que se indican,</w:t>
      </w:r>
      <w:r w:rsidR="00286EE0" w:rsidRPr="009F1EB7">
        <w:rPr>
          <w:sz w:val="22"/>
          <w:szCs w:val="22"/>
        </w:rPr>
        <w:t xml:space="preserve"> </w:t>
      </w:r>
      <w:r w:rsidR="00BC496D" w:rsidRPr="009F1EB7">
        <w:rPr>
          <w:sz w:val="22"/>
          <w:szCs w:val="22"/>
        </w:rPr>
        <w:t>no constituye un</w:t>
      </w:r>
      <w:r w:rsidR="00A466CB" w:rsidRPr="009F1EB7">
        <w:rPr>
          <w:sz w:val="22"/>
          <w:szCs w:val="22"/>
        </w:rPr>
        <w:t>a</w:t>
      </w:r>
      <w:r w:rsidR="00BC496D" w:rsidRPr="009F1EB7">
        <w:rPr>
          <w:sz w:val="22"/>
          <w:szCs w:val="22"/>
        </w:rPr>
        <w:t xml:space="preserve"> prestación de seguridad social ni deriva del ejercicio de las acciones destinadas</w:t>
      </w:r>
      <w:r w:rsidR="0041210E" w:rsidRPr="009F1EB7">
        <w:rPr>
          <w:sz w:val="22"/>
          <w:szCs w:val="22"/>
        </w:rPr>
        <w:t xml:space="preserve"> a</w:t>
      </w:r>
      <w:r w:rsidR="00BC496D" w:rsidRPr="009F1EB7">
        <w:rPr>
          <w:sz w:val="22"/>
          <w:szCs w:val="22"/>
        </w:rPr>
        <w:t xml:space="preserve"> hacer efectiva la responsabilidad civil, con arreglo al derecho común,</w:t>
      </w:r>
      <w:r w:rsidR="00AC4611" w:rsidRPr="009F1EB7">
        <w:rPr>
          <w:sz w:val="22"/>
          <w:szCs w:val="22"/>
        </w:rPr>
        <w:t xml:space="preserve"> </w:t>
      </w:r>
      <w:r w:rsidR="005709D2" w:rsidRPr="009F1EB7">
        <w:rPr>
          <w:sz w:val="22"/>
          <w:szCs w:val="22"/>
        </w:rPr>
        <w:t>en los términos del artículo 69</w:t>
      </w:r>
      <w:r w:rsidR="00514BE2" w:rsidRPr="009F1EB7">
        <w:rPr>
          <w:sz w:val="22"/>
          <w:szCs w:val="22"/>
        </w:rPr>
        <w:t>,</w:t>
      </w:r>
      <w:r w:rsidR="005709D2" w:rsidRPr="009F1EB7">
        <w:rPr>
          <w:sz w:val="22"/>
          <w:szCs w:val="22"/>
        </w:rPr>
        <w:t xml:space="preserve"> de la </w:t>
      </w:r>
      <w:r w:rsidR="00514BE2" w:rsidRPr="009F1EB7">
        <w:rPr>
          <w:sz w:val="22"/>
          <w:szCs w:val="22"/>
        </w:rPr>
        <w:t>referida L</w:t>
      </w:r>
      <w:r w:rsidR="005709D2" w:rsidRPr="009F1EB7">
        <w:rPr>
          <w:sz w:val="22"/>
          <w:szCs w:val="22"/>
        </w:rPr>
        <w:t>ey</w:t>
      </w:r>
      <w:r w:rsidR="008D3365" w:rsidRPr="009F1EB7">
        <w:rPr>
          <w:sz w:val="22"/>
          <w:szCs w:val="22"/>
        </w:rPr>
        <w:t xml:space="preserve"> N° 16.744, respecto a los daños causados por los responsables de un accidente o enfermedad relacionado con el trabajo.</w:t>
      </w:r>
    </w:p>
    <w:p w:rsidR="007B1EA5" w:rsidRPr="009F1EB7" w:rsidRDefault="007B1EA5" w:rsidP="00512DF1">
      <w:pPr>
        <w:jc w:val="both"/>
        <w:rPr>
          <w:sz w:val="22"/>
          <w:szCs w:val="22"/>
        </w:rPr>
      </w:pPr>
    </w:p>
    <w:p w:rsidR="007B1EA5" w:rsidRPr="009F1EB7" w:rsidRDefault="00320E27" w:rsidP="00512DF1">
      <w:pPr>
        <w:jc w:val="both"/>
        <w:rPr>
          <w:sz w:val="22"/>
          <w:szCs w:val="22"/>
        </w:rPr>
      </w:pPr>
      <w:r w:rsidRPr="009F1EB7">
        <w:rPr>
          <w:sz w:val="22"/>
          <w:szCs w:val="22"/>
        </w:rPr>
        <w:t xml:space="preserve">Cabe destacar que según se expone en el borrador </w:t>
      </w:r>
      <w:r w:rsidR="001B14DC" w:rsidRPr="009F1EB7">
        <w:rPr>
          <w:bCs/>
          <w:sz w:val="22"/>
          <w:szCs w:val="22"/>
        </w:rPr>
        <w:t>de escritura de pago, aceptación, finiquito, renuncia de derechos y transacción</w:t>
      </w:r>
      <w:r w:rsidR="001B14DC" w:rsidRPr="009F1EB7">
        <w:rPr>
          <w:sz w:val="22"/>
          <w:szCs w:val="22"/>
        </w:rPr>
        <w:t xml:space="preserve"> </w:t>
      </w:r>
      <w:r w:rsidRPr="009F1EB7">
        <w:rPr>
          <w:sz w:val="22"/>
          <w:szCs w:val="22"/>
        </w:rPr>
        <w:t xml:space="preserve">analizado, las partes acuerdan declarar que el accidente se debió únicamente a circunstancias accidentales y enteramente ajenas a </w:t>
      </w:r>
      <w:r w:rsidR="00B81F55">
        <w:rPr>
          <w:sz w:val="22"/>
          <w:szCs w:val="22"/>
        </w:rPr>
        <w:t>AAA</w:t>
      </w:r>
      <w:r w:rsidRPr="009F1EB7">
        <w:rPr>
          <w:sz w:val="22"/>
          <w:szCs w:val="22"/>
        </w:rPr>
        <w:t xml:space="preserve">, a </w:t>
      </w:r>
      <w:r w:rsidR="009A01C4">
        <w:rPr>
          <w:sz w:val="22"/>
          <w:szCs w:val="22"/>
        </w:rPr>
        <w:t>BBB</w:t>
      </w:r>
      <w:r w:rsidRPr="009F1EB7">
        <w:rPr>
          <w:sz w:val="22"/>
          <w:szCs w:val="22"/>
        </w:rPr>
        <w:t xml:space="preserve">, a la Sociedad </w:t>
      </w:r>
      <w:r w:rsidR="009A01C4">
        <w:rPr>
          <w:sz w:val="22"/>
          <w:szCs w:val="22"/>
        </w:rPr>
        <w:t>CCC</w:t>
      </w:r>
      <w:r w:rsidRPr="009F1EB7">
        <w:rPr>
          <w:sz w:val="22"/>
          <w:szCs w:val="22"/>
        </w:rPr>
        <w:t xml:space="preserve">. o a sus empresas  relacionadas, -filiales o coligadas- o a los directores, ejecutivos principales, administradores, gerentes, representantes, trabajadores, técnicos, profesionales, contratistas, subcontratistas, accionistas o socios de todas éstas sociedades y que todas dichas personas naturales o jurídicas no tienen responsabilidad alguna, directa o indirecta, prevista o imprevista, de carácter civil, penal, administrativa, reglamentaria, laboral, de seguridad social, infraccional o de cualquier otra especie o naturaleza, en la ocurrencia de dicho accidente.  </w:t>
      </w:r>
    </w:p>
    <w:p w:rsidR="003E056A" w:rsidRPr="009F1EB7" w:rsidRDefault="003E056A" w:rsidP="00512DF1">
      <w:pPr>
        <w:jc w:val="both"/>
        <w:rPr>
          <w:sz w:val="22"/>
          <w:szCs w:val="22"/>
        </w:rPr>
      </w:pPr>
    </w:p>
    <w:p w:rsidR="00625CAE" w:rsidRPr="009F1EB7" w:rsidRDefault="00514BE2" w:rsidP="0037180F">
      <w:pPr>
        <w:ind w:left="705" w:hanging="705"/>
        <w:jc w:val="both"/>
        <w:rPr>
          <w:b/>
          <w:sz w:val="22"/>
          <w:szCs w:val="22"/>
        </w:rPr>
      </w:pPr>
      <w:r w:rsidRPr="009F1EB7">
        <w:rPr>
          <w:b/>
          <w:sz w:val="22"/>
          <w:szCs w:val="22"/>
        </w:rPr>
        <w:t xml:space="preserve">III.- </w:t>
      </w:r>
      <w:r w:rsidR="00625CAE" w:rsidRPr="009F1EB7">
        <w:rPr>
          <w:b/>
          <w:sz w:val="22"/>
          <w:szCs w:val="22"/>
        </w:rPr>
        <w:t>CONCLUSI</w:t>
      </w:r>
      <w:r w:rsidR="00524DAC" w:rsidRPr="009F1EB7">
        <w:rPr>
          <w:b/>
          <w:sz w:val="22"/>
          <w:szCs w:val="22"/>
        </w:rPr>
        <w:t>Ó</w:t>
      </w:r>
      <w:r w:rsidR="00512DF1" w:rsidRPr="009F1EB7">
        <w:rPr>
          <w:b/>
          <w:sz w:val="22"/>
          <w:szCs w:val="22"/>
        </w:rPr>
        <w:t>N.</w:t>
      </w:r>
    </w:p>
    <w:p w:rsidR="00C122DE" w:rsidRPr="009F1EB7" w:rsidRDefault="00C122DE" w:rsidP="0037180F">
      <w:pPr>
        <w:ind w:left="705" w:hanging="705"/>
        <w:jc w:val="both"/>
        <w:rPr>
          <w:b/>
          <w:sz w:val="22"/>
          <w:szCs w:val="22"/>
        </w:rPr>
      </w:pPr>
    </w:p>
    <w:p w:rsidR="007B1EA5" w:rsidRPr="009F1EB7" w:rsidRDefault="00AE496D" w:rsidP="00E731BB">
      <w:pPr>
        <w:jc w:val="both"/>
        <w:rPr>
          <w:sz w:val="22"/>
          <w:szCs w:val="22"/>
        </w:rPr>
      </w:pPr>
      <w:r w:rsidRPr="009F1EB7">
        <w:rPr>
          <w:sz w:val="22"/>
          <w:szCs w:val="22"/>
        </w:rPr>
        <w:t xml:space="preserve">La suma de $ </w:t>
      </w:r>
      <w:r w:rsidR="009A01C4">
        <w:rPr>
          <w:sz w:val="22"/>
          <w:szCs w:val="22"/>
        </w:rPr>
        <w:t xml:space="preserve">xx.xxx.xxx </w:t>
      </w:r>
      <w:r w:rsidRPr="009F1EB7">
        <w:rPr>
          <w:sz w:val="22"/>
          <w:szCs w:val="22"/>
        </w:rPr>
        <w:t xml:space="preserve"> pagada de acuerdo con lo establecido en el borrador </w:t>
      </w:r>
      <w:r w:rsidRPr="009F1EB7">
        <w:rPr>
          <w:bCs/>
          <w:sz w:val="22"/>
          <w:szCs w:val="22"/>
        </w:rPr>
        <w:t>de escritura de pago, aceptación, finiquito, renuncia de derechos y transacción, no califica</w:t>
      </w:r>
      <w:r w:rsidR="00D41F98" w:rsidRPr="009F1EB7">
        <w:rPr>
          <w:sz w:val="22"/>
          <w:szCs w:val="22"/>
        </w:rPr>
        <w:t xml:space="preserve"> co</w:t>
      </w:r>
      <w:r w:rsidR="00EB1BC6" w:rsidRPr="009F1EB7">
        <w:rPr>
          <w:sz w:val="22"/>
          <w:szCs w:val="22"/>
        </w:rPr>
        <w:t xml:space="preserve">mo una indemnización por accidente del trabajo, </w:t>
      </w:r>
      <w:r w:rsidR="00A733D1" w:rsidRPr="009F1EB7">
        <w:rPr>
          <w:sz w:val="22"/>
          <w:szCs w:val="22"/>
        </w:rPr>
        <w:t xml:space="preserve">para los efectos de </w:t>
      </w:r>
      <w:r w:rsidR="00EB1BC6" w:rsidRPr="009F1EB7">
        <w:rPr>
          <w:sz w:val="22"/>
          <w:szCs w:val="22"/>
        </w:rPr>
        <w:t>lo previsto en el N°2</w:t>
      </w:r>
      <w:r w:rsidR="00A733D1" w:rsidRPr="009F1EB7">
        <w:rPr>
          <w:sz w:val="22"/>
          <w:szCs w:val="22"/>
        </w:rPr>
        <w:t>,</w:t>
      </w:r>
      <w:r w:rsidR="00EB1BC6" w:rsidRPr="009F1EB7">
        <w:rPr>
          <w:sz w:val="22"/>
          <w:szCs w:val="22"/>
        </w:rPr>
        <w:t xml:space="preserve"> del artículo 17</w:t>
      </w:r>
      <w:r w:rsidR="00A733D1" w:rsidRPr="009F1EB7">
        <w:rPr>
          <w:sz w:val="22"/>
          <w:szCs w:val="22"/>
        </w:rPr>
        <w:t>,</w:t>
      </w:r>
      <w:r w:rsidR="00EB1BC6" w:rsidRPr="009F1EB7">
        <w:rPr>
          <w:sz w:val="22"/>
          <w:szCs w:val="22"/>
        </w:rPr>
        <w:t xml:space="preserve"> de la LIR.</w:t>
      </w:r>
      <w:r w:rsidR="00A733D1" w:rsidRPr="009F1EB7">
        <w:rPr>
          <w:sz w:val="22"/>
          <w:szCs w:val="22"/>
        </w:rPr>
        <w:t xml:space="preserve"> </w:t>
      </w:r>
    </w:p>
    <w:p w:rsidR="007B1EA5" w:rsidRPr="009F1EB7" w:rsidRDefault="007B1EA5" w:rsidP="00E731BB">
      <w:pPr>
        <w:jc w:val="both"/>
        <w:rPr>
          <w:sz w:val="22"/>
          <w:szCs w:val="22"/>
        </w:rPr>
      </w:pPr>
    </w:p>
    <w:p w:rsidR="006A79E6" w:rsidRPr="009F1EB7" w:rsidRDefault="00AE496D" w:rsidP="00E731BB">
      <w:pPr>
        <w:jc w:val="both"/>
        <w:rPr>
          <w:sz w:val="22"/>
          <w:szCs w:val="22"/>
        </w:rPr>
      </w:pPr>
      <w:r w:rsidRPr="009F1EB7">
        <w:rPr>
          <w:sz w:val="22"/>
          <w:szCs w:val="22"/>
        </w:rPr>
        <w:t>Dicha suma</w:t>
      </w:r>
      <w:r w:rsidR="00911888" w:rsidRPr="009F1EB7">
        <w:rPr>
          <w:sz w:val="22"/>
          <w:szCs w:val="22"/>
        </w:rPr>
        <w:t xml:space="preserve"> es un </w:t>
      </w:r>
      <w:r w:rsidR="00E17AB9" w:rsidRPr="009F1EB7">
        <w:rPr>
          <w:sz w:val="22"/>
          <w:szCs w:val="22"/>
        </w:rPr>
        <w:t>incremento patrimonial</w:t>
      </w:r>
      <w:r w:rsidR="00911888" w:rsidRPr="009F1EB7">
        <w:rPr>
          <w:sz w:val="22"/>
          <w:szCs w:val="22"/>
        </w:rPr>
        <w:t xml:space="preserve"> que constituye </w:t>
      </w:r>
      <w:r w:rsidR="00F4359D" w:rsidRPr="009F1EB7">
        <w:rPr>
          <w:sz w:val="22"/>
          <w:szCs w:val="22"/>
        </w:rPr>
        <w:t>una</w:t>
      </w:r>
      <w:r w:rsidR="00911888" w:rsidRPr="009F1EB7">
        <w:rPr>
          <w:sz w:val="22"/>
          <w:szCs w:val="22"/>
        </w:rPr>
        <w:t xml:space="preserve"> renta para sus beneficiarias, de acuerdo con l</w:t>
      </w:r>
      <w:r w:rsidR="00F4359D" w:rsidRPr="009F1EB7">
        <w:rPr>
          <w:sz w:val="22"/>
          <w:szCs w:val="22"/>
        </w:rPr>
        <w:t xml:space="preserve">a definición de dicho concepto </w:t>
      </w:r>
      <w:r w:rsidR="001D1BE1" w:rsidRPr="009F1EB7">
        <w:rPr>
          <w:sz w:val="22"/>
          <w:szCs w:val="22"/>
        </w:rPr>
        <w:t>establecid</w:t>
      </w:r>
      <w:r w:rsidR="00F4359D" w:rsidRPr="009F1EB7">
        <w:rPr>
          <w:sz w:val="22"/>
          <w:szCs w:val="22"/>
        </w:rPr>
        <w:t>a</w:t>
      </w:r>
      <w:r w:rsidR="001D1BE1" w:rsidRPr="009F1EB7">
        <w:rPr>
          <w:sz w:val="22"/>
          <w:szCs w:val="22"/>
        </w:rPr>
        <w:t xml:space="preserve"> en </w:t>
      </w:r>
      <w:r w:rsidR="00C12D74" w:rsidRPr="009F1EB7">
        <w:rPr>
          <w:sz w:val="22"/>
          <w:szCs w:val="22"/>
        </w:rPr>
        <w:t>el N°1</w:t>
      </w:r>
      <w:r w:rsidR="00A733D1" w:rsidRPr="009F1EB7">
        <w:rPr>
          <w:sz w:val="22"/>
          <w:szCs w:val="22"/>
        </w:rPr>
        <w:t>,</w:t>
      </w:r>
      <w:r w:rsidR="00C12D74" w:rsidRPr="009F1EB7">
        <w:rPr>
          <w:sz w:val="22"/>
          <w:szCs w:val="22"/>
        </w:rPr>
        <w:t xml:space="preserve"> del artículo 2</w:t>
      </w:r>
      <w:r w:rsidR="00A733D1" w:rsidRPr="009F1EB7">
        <w:rPr>
          <w:sz w:val="22"/>
          <w:szCs w:val="22"/>
        </w:rPr>
        <w:t>,</w:t>
      </w:r>
      <w:r w:rsidR="00C12D74" w:rsidRPr="009F1EB7">
        <w:rPr>
          <w:sz w:val="22"/>
          <w:szCs w:val="22"/>
        </w:rPr>
        <w:t xml:space="preserve"> de la L</w:t>
      </w:r>
      <w:r w:rsidR="0082653B" w:rsidRPr="009F1EB7">
        <w:rPr>
          <w:sz w:val="22"/>
          <w:szCs w:val="22"/>
        </w:rPr>
        <w:t>IR</w:t>
      </w:r>
      <w:r w:rsidR="00C12D74" w:rsidRPr="009F1EB7">
        <w:rPr>
          <w:sz w:val="22"/>
          <w:szCs w:val="22"/>
        </w:rPr>
        <w:t xml:space="preserve">, </w:t>
      </w:r>
      <w:r w:rsidR="00F4359D" w:rsidRPr="009F1EB7">
        <w:rPr>
          <w:sz w:val="22"/>
          <w:szCs w:val="22"/>
        </w:rPr>
        <w:t xml:space="preserve">que para los fines del impuesto de Primera Categoría, se clasifica </w:t>
      </w:r>
      <w:r w:rsidR="001D1BE1" w:rsidRPr="009F1EB7">
        <w:rPr>
          <w:sz w:val="22"/>
          <w:szCs w:val="22"/>
        </w:rPr>
        <w:t>en el N°5</w:t>
      </w:r>
      <w:r w:rsidR="00A733D1" w:rsidRPr="009F1EB7">
        <w:rPr>
          <w:sz w:val="22"/>
          <w:szCs w:val="22"/>
        </w:rPr>
        <w:t>,</w:t>
      </w:r>
      <w:r w:rsidR="001D1BE1" w:rsidRPr="009F1EB7">
        <w:rPr>
          <w:sz w:val="22"/>
          <w:szCs w:val="22"/>
        </w:rPr>
        <w:t xml:space="preserve"> del artículo 20,</w:t>
      </w:r>
      <w:r w:rsidR="00A733D1" w:rsidRPr="009F1EB7">
        <w:rPr>
          <w:sz w:val="22"/>
          <w:szCs w:val="22"/>
        </w:rPr>
        <w:t xml:space="preserve"> del citado texto legal</w:t>
      </w:r>
      <w:r w:rsidR="00F4359D" w:rsidRPr="009F1EB7">
        <w:rPr>
          <w:sz w:val="22"/>
          <w:szCs w:val="22"/>
        </w:rPr>
        <w:t>. En virtud de dicha clasificación</w:t>
      </w:r>
      <w:r w:rsidR="00A733D1" w:rsidRPr="009F1EB7">
        <w:rPr>
          <w:sz w:val="22"/>
          <w:szCs w:val="22"/>
        </w:rPr>
        <w:t xml:space="preserve">, </w:t>
      </w:r>
      <w:r w:rsidR="00F4359D" w:rsidRPr="009F1EB7">
        <w:rPr>
          <w:sz w:val="22"/>
          <w:szCs w:val="22"/>
        </w:rPr>
        <w:t xml:space="preserve">se encuentra afecta al impuesto de Primera Categoría </w:t>
      </w:r>
      <w:r w:rsidR="00562D6E" w:rsidRPr="009F1EB7">
        <w:rPr>
          <w:sz w:val="22"/>
          <w:szCs w:val="22"/>
        </w:rPr>
        <w:t xml:space="preserve">en el momento de su percepción o devengamiento </w:t>
      </w:r>
      <w:r w:rsidR="00A733D1" w:rsidRPr="009F1EB7">
        <w:rPr>
          <w:sz w:val="22"/>
          <w:szCs w:val="22"/>
        </w:rPr>
        <w:t>y</w:t>
      </w:r>
      <w:r w:rsidR="00562D6E" w:rsidRPr="009F1EB7">
        <w:rPr>
          <w:sz w:val="22"/>
          <w:szCs w:val="22"/>
        </w:rPr>
        <w:t xml:space="preserve"> al impuesto</w:t>
      </w:r>
      <w:r w:rsidR="001D1BE1" w:rsidRPr="009F1EB7">
        <w:rPr>
          <w:sz w:val="22"/>
          <w:szCs w:val="22"/>
        </w:rPr>
        <w:t xml:space="preserve"> Global Complementario o Adicional</w:t>
      </w:r>
      <w:r w:rsidR="00562D6E" w:rsidRPr="009F1EB7">
        <w:rPr>
          <w:sz w:val="22"/>
          <w:szCs w:val="22"/>
        </w:rPr>
        <w:t xml:space="preserve"> en el período de su percepción, pudiéndose dar de crédito en contra de esta último tributo, el referido impuesto de categoría</w:t>
      </w:r>
      <w:r w:rsidR="0015371E" w:rsidRPr="009F1EB7">
        <w:rPr>
          <w:sz w:val="22"/>
          <w:szCs w:val="22"/>
        </w:rPr>
        <w:t xml:space="preserve"> pagado</w:t>
      </w:r>
      <w:r w:rsidR="00562D6E" w:rsidRPr="009F1EB7">
        <w:rPr>
          <w:sz w:val="22"/>
          <w:szCs w:val="22"/>
        </w:rPr>
        <w:t>.</w:t>
      </w:r>
    </w:p>
    <w:p w:rsidR="007D51DE" w:rsidRPr="009F1EB7" w:rsidRDefault="007D51DE" w:rsidP="00FB54BF">
      <w:pPr>
        <w:jc w:val="both"/>
        <w:rPr>
          <w:sz w:val="22"/>
          <w:szCs w:val="22"/>
        </w:rPr>
      </w:pPr>
    </w:p>
    <w:p w:rsidR="00AC4611" w:rsidRPr="009F1EB7" w:rsidRDefault="006A79E6" w:rsidP="00FB54BF">
      <w:pPr>
        <w:jc w:val="both"/>
        <w:rPr>
          <w:sz w:val="22"/>
          <w:szCs w:val="22"/>
        </w:rPr>
      </w:pPr>
      <w:r w:rsidRPr="009F1EB7">
        <w:rPr>
          <w:sz w:val="22"/>
          <w:szCs w:val="22"/>
        </w:rPr>
        <w:t xml:space="preserve">Finalmente, procede </w:t>
      </w:r>
      <w:r w:rsidR="00B70581" w:rsidRPr="009F1EB7">
        <w:rPr>
          <w:sz w:val="22"/>
          <w:szCs w:val="22"/>
        </w:rPr>
        <w:t>señalar que de acuerdo a los términos de la escritura</w:t>
      </w:r>
      <w:r w:rsidR="00DC27E1" w:rsidRPr="009F1EB7">
        <w:rPr>
          <w:sz w:val="22"/>
          <w:szCs w:val="22"/>
        </w:rPr>
        <w:t xml:space="preserve"> transaccional,</w:t>
      </w:r>
      <w:r w:rsidR="00B70581" w:rsidRPr="009F1EB7">
        <w:rPr>
          <w:sz w:val="22"/>
          <w:szCs w:val="22"/>
        </w:rPr>
        <w:t xml:space="preserve"> la </w:t>
      </w:r>
      <w:r w:rsidR="00A733D1" w:rsidRPr="009F1EB7">
        <w:rPr>
          <w:sz w:val="22"/>
          <w:szCs w:val="22"/>
        </w:rPr>
        <w:t>suma</w:t>
      </w:r>
      <w:r w:rsidR="00B70581" w:rsidRPr="009F1EB7">
        <w:rPr>
          <w:sz w:val="22"/>
          <w:szCs w:val="22"/>
        </w:rPr>
        <w:t xml:space="preserve"> </w:t>
      </w:r>
      <w:r w:rsidR="00FB54BF" w:rsidRPr="009F1EB7">
        <w:rPr>
          <w:sz w:val="22"/>
          <w:szCs w:val="22"/>
        </w:rPr>
        <w:t xml:space="preserve">en cuestión se paga a la ocurrente y a su hija </w:t>
      </w:r>
      <w:r w:rsidR="00384997">
        <w:rPr>
          <w:sz w:val="22"/>
          <w:szCs w:val="22"/>
        </w:rPr>
        <w:t>YYY</w:t>
      </w:r>
      <w:r w:rsidR="00FB54BF" w:rsidRPr="009F1EB7">
        <w:rPr>
          <w:sz w:val="22"/>
          <w:szCs w:val="22"/>
        </w:rPr>
        <w:t xml:space="preserve">, </w:t>
      </w:r>
      <w:r w:rsidR="00B70581" w:rsidRPr="009F1EB7">
        <w:rPr>
          <w:sz w:val="22"/>
          <w:szCs w:val="22"/>
        </w:rPr>
        <w:t>“en conjunto y como</w:t>
      </w:r>
      <w:r w:rsidR="00204601" w:rsidRPr="009F1EB7">
        <w:rPr>
          <w:sz w:val="22"/>
          <w:szCs w:val="22"/>
        </w:rPr>
        <w:t xml:space="preserve"> </w:t>
      </w:r>
      <w:r w:rsidR="00B70581" w:rsidRPr="009F1EB7">
        <w:rPr>
          <w:sz w:val="22"/>
          <w:szCs w:val="22"/>
        </w:rPr>
        <w:t>un solo todo” (Clá</w:t>
      </w:r>
      <w:r w:rsidR="003336E1" w:rsidRPr="009F1EB7">
        <w:rPr>
          <w:sz w:val="22"/>
          <w:szCs w:val="22"/>
        </w:rPr>
        <w:t>u</w:t>
      </w:r>
      <w:r w:rsidR="00B70581" w:rsidRPr="009F1EB7">
        <w:rPr>
          <w:sz w:val="22"/>
          <w:szCs w:val="22"/>
        </w:rPr>
        <w:t>sula Tercera)</w:t>
      </w:r>
      <w:r w:rsidR="00FB54BF" w:rsidRPr="009F1EB7">
        <w:rPr>
          <w:sz w:val="22"/>
          <w:szCs w:val="22"/>
        </w:rPr>
        <w:t xml:space="preserve">. </w:t>
      </w:r>
      <w:r w:rsidR="0015371E" w:rsidRPr="009F1EB7">
        <w:rPr>
          <w:sz w:val="22"/>
          <w:szCs w:val="22"/>
        </w:rPr>
        <w:t xml:space="preserve">DE acuerdo con ello, </w:t>
      </w:r>
      <w:r w:rsidR="00DC27E1" w:rsidRPr="009F1EB7">
        <w:rPr>
          <w:sz w:val="22"/>
          <w:szCs w:val="22"/>
        </w:rPr>
        <w:t>si</w:t>
      </w:r>
      <w:r w:rsidRPr="009F1EB7">
        <w:rPr>
          <w:sz w:val="22"/>
          <w:szCs w:val="22"/>
        </w:rPr>
        <w:t xml:space="preserve"> es </w:t>
      </w:r>
      <w:r w:rsidR="00DC6DA3" w:rsidRPr="009F1EB7">
        <w:rPr>
          <w:sz w:val="22"/>
          <w:szCs w:val="22"/>
        </w:rPr>
        <w:t>la misma ocurrente</w:t>
      </w:r>
      <w:r w:rsidR="00C87F77" w:rsidRPr="009F1EB7">
        <w:rPr>
          <w:sz w:val="22"/>
          <w:szCs w:val="22"/>
        </w:rPr>
        <w:t xml:space="preserve"> </w:t>
      </w:r>
      <w:r w:rsidR="00C846D4" w:rsidRPr="009F1EB7">
        <w:rPr>
          <w:sz w:val="22"/>
          <w:szCs w:val="22"/>
        </w:rPr>
        <w:t xml:space="preserve">quien detenta </w:t>
      </w:r>
      <w:r w:rsidR="0085707D" w:rsidRPr="009F1EB7">
        <w:rPr>
          <w:sz w:val="22"/>
          <w:szCs w:val="22"/>
        </w:rPr>
        <w:t>la patria potestad</w:t>
      </w:r>
      <w:r w:rsidR="00135CF7" w:rsidRPr="009F1EB7">
        <w:rPr>
          <w:sz w:val="22"/>
          <w:szCs w:val="22"/>
        </w:rPr>
        <w:t xml:space="preserve"> de </w:t>
      </w:r>
      <w:r w:rsidR="0015371E" w:rsidRPr="009F1EB7">
        <w:rPr>
          <w:sz w:val="22"/>
          <w:szCs w:val="22"/>
        </w:rPr>
        <w:t>la</w:t>
      </w:r>
      <w:r w:rsidR="00FB54BF" w:rsidRPr="009F1EB7">
        <w:rPr>
          <w:sz w:val="22"/>
          <w:szCs w:val="22"/>
        </w:rPr>
        <w:t xml:space="preserve"> menor y </w:t>
      </w:r>
      <w:r w:rsidR="00DC6DA3" w:rsidRPr="009F1EB7">
        <w:rPr>
          <w:sz w:val="22"/>
          <w:szCs w:val="22"/>
        </w:rPr>
        <w:t xml:space="preserve">por tanto, </w:t>
      </w:r>
      <w:r w:rsidR="00FB54BF" w:rsidRPr="009F1EB7">
        <w:rPr>
          <w:sz w:val="22"/>
          <w:szCs w:val="22"/>
        </w:rPr>
        <w:t>tiene su representación legal</w:t>
      </w:r>
      <w:r w:rsidR="00950ECE" w:rsidRPr="009F1EB7">
        <w:rPr>
          <w:sz w:val="22"/>
          <w:szCs w:val="22"/>
        </w:rPr>
        <w:t>,</w:t>
      </w:r>
      <w:r w:rsidR="0085707D" w:rsidRPr="009F1EB7">
        <w:rPr>
          <w:sz w:val="22"/>
          <w:szCs w:val="22"/>
        </w:rPr>
        <w:t xml:space="preserve"> </w:t>
      </w:r>
      <w:r w:rsidR="000670E2" w:rsidRPr="009F1EB7">
        <w:rPr>
          <w:sz w:val="22"/>
          <w:szCs w:val="22"/>
        </w:rPr>
        <w:t>deberá</w:t>
      </w:r>
      <w:r w:rsidR="0015371E" w:rsidRPr="009F1EB7">
        <w:rPr>
          <w:sz w:val="22"/>
          <w:szCs w:val="22"/>
        </w:rPr>
        <w:t>,</w:t>
      </w:r>
      <w:r w:rsidR="000670E2" w:rsidRPr="009F1EB7">
        <w:rPr>
          <w:sz w:val="22"/>
          <w:szCs w:val="22"/>
        </w:rPr>
        <w:t xml:space="preserve"> </w:t>
      </w:r>
      <w:r w:rsidR="00DC6DA3" w:rsidRPr="009F1EB7">
        <w:rPr>
          <w:sz w:val="22"/>
          <w:szCs w:val="22"/>
        </w:rPr>
        <w:t>además</w:t>
      </w:r>
      <w:r w:rsidR="00135CF7" w:rsidRPr="009F1EB7">
        <w:rPr>
          <w:sz w:val="22"/>
          <w:szCs w:val="22"/>
        </w:rPr>
        <w:t xml:space="preserve"> de presentar su propia declaración</w:t>
      </w:r>
      <w:r w:rsidR="0015371E" w:rsidRPr="009F1EB7">
        <w:rPr>
          <w:sz w:val="22"/>
          <w:szCs w:val="22"/>
        </w:rPr>
        <w:t xml:space="preserve"> de los impuestos señalados</w:t>
      </w:r>
      <w:r w:rsidR="00DC6DA3" w:rsidRPr="009F1EB7">
        <w:rPr>
          <w:sz w:val="22"/>
          <w:szCs w:val="22"/>
        </w:rPr>
        <w:t xml:space="preserve">, </w:t>
      </w:r>
      <w:r w:rsidR="000670E2" w:rsidRPr="009F1EB7">
        <w:rPr>
          <w:sz w:val="22"/>
          <w:szCs w:val="22"/>
        </w:rPr>
        <w:t>declarar</w:t>
      </w:r>
      <w:r w:rsidR="00A6762F" w:rsidRPr="009F1EB7">
        <w:rPr>
          <w:sz w:val="22"/>
          <w:szCs w:val="22"/>
        </w:rPr>
        <w:t xml:space="preserve"> </w:t>
      </w:r>
      <w:r w:rsidR="00CC44B8" w:rsidRPr="009F1EB7">
        <w:rPr>
          <w:sz w:val="22"/>
          <w:szCs w:val="22"/>
        </w:rPr>
        <w:t xml:space="preserve">separadamente, en representación de su hija, </w:t>
      </w:r>
      <w:r w:rsidR="002B3EB2" w:rsidRPr="009F1EB7">
        <w:rPr>
          <w:sz w:val="22"/>
          <w:szCs w:val="22"/>
        </w:rPr>
        <w:t xml:space="preserve">el incremento patrimonial </w:t>
      </w:r>
      <w:r w:rsidR="00DC6DA3" w:rsidRPr="009F1EB7">
        <w:rPr>
          <w:sz w:val="22"/>
          <w:szCs w:val="22"/>
        </w:rPr>
        <w:t>correspondiente</w:t>
      </w:r>
      <w:r w:rsidR="00394F35" w:rsidRPr="009F1EB7">
        <w:rPr>
          <w:sz w:val="22"/>
          <w:szCs w:val="22"/>
        </w:rPr>
        <w:t xml:space="preserve"> a</w:t>
      </w:r>
      <w:r w:rsidR="0016660A" w:rsidRPr="009F1EB7">
        <w:rPr>
          <w:sz w:val="22"/>
          <w:szCs w:val="22"/>
        </w:rPr>
        <w:t xml:space="preserve"> ésta última</w:t>
      </w:r>
      <w:r w:rsidR="00DC6DA3" w:rsidRPr="009F1EB7">
        <w:rPr>
          <w:sz w:val="22"/>
          <w:szCs w:val="22"/>
        </w:rPr>
        <w:t xml:space="preserve">. En caso contrario, </w:t>
      </w:r>
      <w:r w:rsidR="00550186" w:rsidRPr="009F1EB7">
        <w:rPr>
          <w:sz w:val="22"/>
          <w:szCs w:val="22"/>
        </w:rPr>
        <w:t xml:space="preserve">quien deberá cumplir las obligaciones tributarias de la menor, será </w:t>
      </w:r>
      <w:r w:rsidR="00DC6DA3" w:rsidRPr="009F1EB7">
        <w:rPr>
          <w:sz w:val="22"/>
          <w:szCs w:val="22"/>
        </w:rPr>
        <w:t xml:space="preserve">la persona que detente </w:t>
      </w:r>
      <w:r w:rsidR="00550186" w:rsidRPr="009F1EB7">
        <w:rPr>
          <w:sz w:val="22"/>
          <w:szCs w:val="22"/>
        </w:rPr>
        <w:t>su</w:t>
      </w:r>
      <w:r w:rsidR="00DC6DA3" w:rsidRPr="009F1EB7">
        <w:rPr>
          <w:sz w:val="22"/>
          <w:szCs w:val="22"/>
        </w:rPr>
        <w:t xml:space="preserve"> representación legal.</w:t>
      </w:r>
    </w:p>
    <w:p w:rsidR="00C06904" w:rsidRPr="009F1EB7" w:rsidRDefault="00C06904" w:rsidP="0037180F">
      <w:pPr>
        <w:ind w:left="709" w:hanging="709"/>
        <w:jc w:val="both"/>
        <w:rPr>
          <w:sz w:val="22"/>
          <w:szCs w:val="22"/>
        </w:rPr>
      </w:pPr>
    </w:p>
    <w:p w:rsidR="007D51DE" w:rsidRPr="009F1EB7" w:rsidRDefault="007D51DE" w:rsidP="0037180F">
      <w:pPr>
        <w:ind w:left="709" w:hanging="709"/>
        <w:jc w:val="both"/>
        <w:rPr>
          <w:sz w:val="22"/>
          <w:szCs w:val="22"/>
        </w:rPr>
      </w:pPr>
    </w:p>
    <w:p w:rsidR="007D51DE" w:rsidRPr="009F1EB7" w:rsidRDefault="007D51DE" w:rsidP="0037180F">
      <w:pPr>
        <w:ind w:left="709" w:hanging="709"/>
        <w:jc w:val="both"/>
        <w:rPr>
          <w:sz w:val="22"/>
          <w:szCs w:val="22"/>
        </w:rPr>
      </w:pPr>
    </w:p>
    <w:p w:rsidR="007D51DE" w:rsidRPr="009F1EB7" w:rsidRDefault="007D51DE" w:rsidP="0037180F">
      <w:pPr>
        <w:ind w:left="709" w:hanging="709"/>
        <w:jc w:val="both"/>
        <w:rPr>
          <w:sz w:val="22"/>
          <w:szCs w:val="22"/>
        </w:rPr>
      </w:pPr>
    </w:p>
    <w:p w:rsidR="00C06904" w:rsidRPr="009F1EB7" w:rsidRDefault="00C06904" w:rsidP="0037180F">
      <w:pPr>
        <w:ind w:left="709" w:hanging="709"/>
        <w:jc w:val="both"/>
        <w:rPr>
          <w:sz w:val="22"/>
          <w:szCs w:val="22"/>
          <w:lang w:bidi="he-IL"/>
        </w:rPr>
      </w:pPr>
    </w:p>
    <w:p w:rsidR="00C06904" w:rsidRPr="009F1EB7" w:rsidRDefault="00C045A5" w:rsidP="00C06904">
      <w:pPr>
        <w:pStyle w:val="Sangra2detindependiente"/>
        <w:ind w:left="4254" w:firstLine="709"/>
        <w:rPr>
          <w:rFonts w:ascii="Times New Roman" w:hAnsi="Times New Roman"/>
          <w:b/>
          <w:bCs/>
          <w:szCs w:val="22"/>
        </w:rPr>
      </w:pPr>
      <w:r w:rsidRPr="009F1EB7">
        <w:rPr>
          <w:rFonts w:ascii="Times New Roman" w:hAnsi="Times New Roman"/>
          <w:b/>
          <w:bCs/>
          <w:szCs w:val="22"/>
        </w:rPr>
        <w:t xml:space="preserve">JULIO PEREIRA GANDARILLAS </w:t>
      </w:r>
    </w:p>
    <w:p w:rsidR="00B40700" w:rsidRPr="009F1EB7" w:rsidRDefault="00C06904" w:rsidP="00C06904">
      <w:pPr>
        <w:suppressAutoHyphens/>
        <w:ind w:left="851" w:hanging="851"/>
        <w:jc w:val="both"/>
        <w:rPr>
          <w:sz w:val="22"/>
          <w:szCs w:val="22"/>
        </w:rPr>
      </w:pPr>
      <w:r w:rsidRPr="009F1EB7">
        <w:rPr>
          <w:b/>
          <w:bCs/>
          <w:sz w:val="22"/>
          <w:szCs w:val="22"/>
        </w:rPr>
        <w:t xml:space="preserve">      </w:t>
      </w:r>
      <w:r w:rsidRPr="009F1EB7">
        <w:rPr>
          <w:b/>
          <w:bCs/>
          <w:sz w:val="22"/>
          <w:szCs w:val="22"/>
        </w:rPr>
        <w:tab/>
      </w:r>
      <w:r w:rsidRPr="009F1EB7">
        <w:rPr>
          <w:b/>
          <w:bCs/>
          <w:sz w:val="22"/>
          <w:szCs w:val="22"/>
        </w:rPr>
        <w:tab/>
      </w:r>
      <w:r w:rsidRPr="009F1EB7">
        <w:rPr>
          <w:b/>
          <w:bCs/>
          <w:sz w:val="22"/>
          <w:szCs w:val="22"/>
        </w:rPr>
        <w:tab/>
      </w:r>
      <w:r w:rsidRPr="009F1EB7">
        <w:rPr>
          <w:b/>
          <w:bCs/>
          <w:sz w:val="22"/>
          <w:szCs w:val="22"/>
        </w:rPr>
        <w:tab/>
      </w:r>
      <w:r w:rsidRPr="009F1EB7">
        <w:rPr>
          <w:b/>
          <w:bCs/>
          <w:sz w:val="22"/>
          <w:szCs w:val="22"/>
        </w:rPr>
        <w:tab/>
      </w:r>
      <w:r w:rsidRPr="009F1EB7">
        <w:rPr>
          <w:b/>
          <w:bCs/>
          <w:sz w:val="22"/>
          <w:szCs w:val="22"/>
        </w:rPr>
        <w:tab/>
      </w:r>
      <w:r w:rsidRPr="009F1EB7">
        <w:rPr>
          <w:b/>
          <w:bCs/>
          <w:sz w:val="22"/>
          <w:szCs w:val="22"/>
        </w:rPr>
        <w:tab/>
      </w:r>
      <w:r w:rsidR="00C045A5" w:rsidRPr="009F1EB7">
        <w:rPr>
          <w:b/>
          <w:bCs/>
          <w:sz w:val="22"/>
          <w:szCs w:val="22"/>
        </w:rPr>
        <w:t xml:space="preserve">             </w:t>
      </w:r>
      <w:r w:rsidR="00512DF1" w:rsidRPr="009F1EB7">
        <w:rPr>
          <w:b/>
          <w:bCs/>
          <w:sz w:val="22"/>
          <w:szCs w:val="22"/>
        </w:rPr>
        <w:t xml:space="preserve">     </w:t>
      </w:r>
      <w:r w:rsidR="00C045A5" w:rsidRPr="009F1EB7">
        <w:rPr>
          <w:b/>
          <w:bCs/>
          <w:sz w:val="22"/>
          <w:szCs w:val="22"/>
        </w:rPr>
        <w:t xml:space="preserve"> </w:t>
      </w:r>
      <w:r w:rsidRPr="009F1EB7">
        <w:rPr>
          <w:b/>
          <w:bCs/>
          <w:sz w:val="22"/>
          <w:szCs w:val="22"/>
        </w:rPr>
        <w:t xml:space="preserve">DIRECTOR </w:t>
      </w:r>
    </w:p>
    <w:p w:rsidR="00D23912" w:rsidRPr="009F1EB7" w:rsidRDefault="00D23912" w:rsidP="0037180F">
      <w:pPr>
        <w:ind w:left="851" w:hanging="851"/>
        <w:rPr>
          <w:b/>
          <w:sz w:val="22"/>
          <w:szCs w:val="22"/>
        </w:rPr>
      </w:pPr>
    </w:p>
    <w:p w:rsidR="00D23912" w:rsidRPr="009F1EB7" w:rsidRDefault="00D23912" w:rsidP="0037180F">
      <w:pPr>
        <w:ind w:left="851" w:hanging="851"/>
        <w:rPr>
          <w:b/>
          <w:sz w:val="22"/>
          <w:szCs w:val="22"/>
        </w:rPr>
      </w:pPr>
    </w:p>
    <w:p w:rsidR="00D23912" w:rsidRPr="009F1EB7" w:rsidRDefault="00D23912" w:rsidP="0037180F">
      <w:pPr>
        <w:ind w:left="851" w:hanging="851"/>
        <w:rPr>
          <w:b/>
          <w:sz w:val="22"/>
          <w:szCs w:val="22"/>
        </w:rPr>
      </w:pPr>
    </w:p>
    <w:p w:rsidR="00766E98" w:rsidRPr="009F1EB7" w:rsidRDefault="00766E98" w:rsidP="0037180F">
      <w:pPr>
        <w:ind w:left="851" w:hanging="851"/>
        <w:rPr>
          <w:b/>
          <w:sz w:val="22"/>
          <w:szCs w:val="22"/>
        </w:rPr>
      </w:pPr>
    </w:p>
    <w:p w:rsidR="00766E98" w:rsidRPr="009F1EB7" w:rsidRDefault="00766E98" w:rsidP="0037180F">
      <w:pPr>
        <w:ind w:left="851" w:hanging="851"/>
        <w:rPr>
          <w:b/>
          <w:sz w:val="22"/>
          <w:szCs w:val="22"/>
        </w:rPr>
      </w:pPr>
    </w:p>
    <w:p w:rsidR="003D3358" w:rsidRDefault="003D3358" w:rsidP="003D3358">
      <w:pPr>
        <w:pStyle w:val="Sangradetextonormal"/>
        <w:rPr>
          <w:rFonts w:ascii="Times New Roman" w:hAnsi="Times New Roman"/>
          <w:b/>
          <w:bCs/>
          <w:sz w:val="22"/>
          <w:szCs w:val="22"/>
        </w:rPr>
      </w:pPr>
    </w:p>
    <w:p w:rsidR="00B81F55" w:rsidRDefault="00B81F55" w:rsidP="003D3358">
      <w:pPr>
        <w:pStyle w:val="Sangradetextonormal"/>
        <w:rPr>
          <w:rFonts w:ascii="Times New Roman" w:hAnsi="Times New Roman"/>
          <w:b/>
          <w:bCs/>
          <w:sz w:val="22"/>
          <w:szCs w:val="22"/>
        </w:rPr>
      </w:pPr>
    </w:p>
    <w:p w:rsidR="00B81F55" w:rsidRDefault="00B81F55" w:rsidP="003D3358">
      <w:pPr>
        <w:pStyle w:val="Sangradetextonormal"/>
        <w:rPr>
          <w:rFonts w:ascii="Times New Roman" w:hAnsi="Times New Roman"/>
          <w:b/>
          <w:bCs/>
          <w:sz w:val="22"/>
          <w:szCs w:val="22"/>
        </w:rPr>
      </w:pPr>
    </w:p>
    <w:p w:rsidR="00B81F55" w:rsidRPr="009F1EB7" w:rsidRDefault="00B81F55" w:rsidP="003D3358">
      <w:pPr>
        <w:pStyle w:val="Sangradetextonormal"/>
        <w:rPr>
          <w:rFonts w:ascii="Times New Roman" w:hAnsi="Times New Roman"/>
          <w:b/>
          <w:bCs/>
          <w:sz w:val="22"/>
          <w:szCs w:val="22"/>
        </w:rPr>
      </w:pPr>
    </w:p>
    <w:p w:rsidR="003D3358" w:rsidRPr="009F1EB7" w:rsidRDefault="003D3358" w:rsidP="003D3358">
      <w:pPr>
        <w:pStyle w:val="Sangradetextonormal"/>
        <w:rPr>
          <w:rFonts w:ascii="Times New Roman" w:hAnsi="Times New Roman"/>
          <w:b/>
          <w:bCs/>
          <w:sz w:val="22"/>
          <w:szCs w:val="22"/>
        </w:rPr>
      </w:pPr>
    </w:p>
    <w:p w:rsidR="003D3358" w:rsidRDefault="00B81F55" w:rsidP="00B81F55">
      <w:pPr>
        <w:pStyle w:val="Sangradetextonormal"/>
        <w:ind w:left="0" w:firstLine="0"/>
        <w:jc w:val="center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Oficio N° 2946, de 29.10.2012</w:t>
      </w:r>
    </w:p>
    <w:p w:rsidR="00B81F55" w:rsidRDefault="00B81F55" w:rsidP="00B81F55">
      <w:pPr>
        <w:pStyle w:val="Sangradetextonormal"/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Subdirección Normativa</w:t>
      </w:r>
    </w:p>
    <w:p w:rsidR="00B81F55" w:rsidRPr="00B81F55" w:rsidRDefault="00B81F55" w:rsidP="00B81F55">
      <w:pPr>
        <w:pStyle w:val="Sangradetextonormal"/>
        <w:ind w:left="0" w:firstLine="0"/>
        <w:jc w:val="center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Dpto. de Impuestos Directos</w:t>
      </w:r>
    </w:p>
    <w:p w:rsidR="003D3358" w:rsidRPr="009F1EB7" w:rsidRDefault="003D3358" w:rsidP="003D3358">
      <w:pPr>
        <w:pStyle w:val="Sangradetextonormal"/>
        <w:rPr>
          <w:rFonts w:ascii="Times New Roman" w:hAnsi="Times New Roman"/>
          <w:b/>
          <w:bCs/>
          <w:sz w:val="22"/>
          <w:szCs w:val="22"/>
        </w:rPr>
      </w:pPr>
    </w:p>
    <w:sectPr w:rsidR="003D3358" w:rsidRPr="009F1EB7" w:rsidSect="008C6E3D">
      <w:headerReference w:type="even" r:id="rId8"/>
      <w:headerReference w:type="default" r:id="rId9"/>
      <w:pgSz w:w="12242" w:h="18722" w:code="169"/>
      <w:pgMar w:top="1276" w:right="1418" w:bottom="1418" w:left="1701" w:header="709" w:footer="709" w:gutter="0"/>
      <w:paperSrc w:first="15" w:other="15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D54" w:rsidRDefault="00727D54">
      <w:r>
        <w:separator/>
      </w:r>
    </w:p>
  </w:endnote>
  <w:endnote w:type="continuationSeparator" w:id="0">
    <w:p w:rsidR="00727D54" w:rsidRDefault="00727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D54" w:rsidRDefault="00727D54">
      <w:r>
        <w:separator/>
      </w:r>
    </w:p>
  </w:footnote>
  <w:footnote w:type="continuationSeparator" w:id="0">
    <w:p w:rsidR="00727D54" w:rsidRDefault="00727D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744" w:rsidRDefault="00844386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20374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03744" w:rsidRDefault="00203744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744" w:rsidRDefault="00844386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20374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E044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203744" w:rsidRDefault="0020374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41642"/>
    <w:multiLevelType w:val="hybridMultilevel"/>
    <w:tmpl w:val="20B666BA"/>
    <w:lvl w:ilvl="0" w:tplc="E998FDAC">
      <w:start w:val="52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0C3177C1"/>
    <w:multiLevelType w:val="hybridMultilevel"/>
    <w:tmpl w:val="0E8AFF04"/>
    <w:lvl w:ilvl="0" w:tplc="D35ABD8A">
      <w:start w:val="15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00416D"/>
    <w:multiLevelType w:val="hybridMultilevel"/>
    <w:tmpl w:val="4B7AE94C"/>
    <w:lvl w:ilvl="0" w:tplc="0E96FBD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C2105D"/>
    <w:multiLevelType w:val="hybridMultilevel"/>
    <w:tmpl w:val="EFD8D72E"/>
    <w:lvl w:ilvl="0" w:tplc="AFDC1B0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3EE0884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32A5B5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plc="F3FC995A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plc="806AC008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7507858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plc="2FA8B8DE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plc="D6A4ECDA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3A2BDDE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>
    <w:nsid w:val="32C5643D"/>
    <w:multiLevelType w:val="hybridMultilevel"/>
    <w:tmpl w:val="4024323E"/>
    <w:lvl w:ilvl="0" w:tplc="0C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5E0710"/>
    <w:multiLevelType w:val="singleLevel"/>
    <w:tmpl w:val="428E9EB2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60F27374"/>
    <w:multiLevelType w:val="singleLevel"/>
    <w:tmpl w:val="CEF4E5B6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667B4E7B"/>
    <w:multiLevelType w:val="hybridMultilevel"/>
    <w:tmpl w:val="1C1E0D70"/>
    <w:lvl w:ilvl="0" w:tplc="0E96F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06196C"/>
    <w:multiLevelType w:val="hybridMultilevel"/>
    <w:tmpl w:val="08EA3C42"/>
    <w:lvl w:ilvl="0" w:tplc="1F464B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97B2F7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D888B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B7E0B17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2A905B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76A77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2CEA6BE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8346B5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9859C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6E090D"/>
    <w:multiLevelType w:val="multilevel"/>
    <w:tmpl w:val="E5325AD6"/>
    <w:lvl w:ilvl="0">
      <w:start w:val="3"/>
      <w:numFmt w:val="decimalZero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2006"/>
      <w:numFmt w:val="decimal"/>
      <w:lvlText w:val="%1.%2"/>
      <w:lvlJc w:val="left"/>
      <w:pPr>
        <w:tabs>
          <w:tab w:val="num" w:pos="2460"/>
        </w:tabs>
        <w:ind w:left="2460" w:hanging="9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020"/>
        </w:tabs>
        <w:ind w:left="402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580"/>
        </w:tabs>
        <w:ind w:left="5580" w:hanging="9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320"/>
        </w:tabs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880"/>
        </w:tabs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0"/>
        </w:tabs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360"/>
        </w:tabs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280"/>
        </w:tabs>
        <w:ind w:left="14280" w:hanging="180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3"/>
  </w:num>
  <w:num w:numId="5">
    <w:abstractNumId w:val="4"/>
  </w:num>
  <w:num w:numId="6">
    <w:abstractNumId w:val="8"/>
  </w:num>
  <w:num w:numId="7">
    <w:abstractNumId w:val="2"/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42D6"/>
    <w:rsid w:val="00000A61"/>
    <w:rsid w:val="00001958"/>
    <w:rsid w:val="00003E1D"/>
    <w:rsid w:val="00004DAC"/>
    <w:rsid w:val="00004F85"/>
    <w:rsid w:val="00006807"/>
    <w:rsid w:val="00007065"/>
    <w:rsid w:val="000105E2"/>
    <w:rsid w:val="00011595"/>
    <w:rsid w:val="00011683"/>
    <w:rsid w:val="00012831"/>
    <w:rsid w:val="00014A19"/>
    <w:rsid w:val="000178BB"/>
    <w:rsid w:val="00021C47"/>
    <w:rsid w:val="00022AC6"/>
    <w:rsid w:val="0002441B"/>
    <w:rsid w:val="000252F3"/>
    <w:rsid w:val="0002644C"/>
    <w:rsid w:val="00026DFD"/>
    <w:rsid w:val="000279A6"/>
    <w:rsid w:val="00027ADD"/>
    <w:rsid w:val="00032534"/>
    <w:rsid w:val="00044E80"/>
    <w:rsid w:val="000454A7"/>
    <w:rsid w:val="00045564"/>
    <w:rsid w:val="00051CE1"/>
    <w:rsid w:val="00053A4D"/>
    <w:rsid w:val="00055D1F"/>
    <w:rsid w:val="000615ED"/>
    <w:rsid w:val="00061D17"/>
    <w:rsid w:val="0006338E"/>
    <w:rsid w:val="000647AE"/>
    <w:rsid w:val="00065F4E"/>
    <w:rsid w:val="00066BED"/>
    <w:rsid w:val="000670E2"/>
    <w:rsid w:val="00067750"/>
    <w:rsid w:val="000701DF"/>
    <w:rsid w:val="00070FEA"/>
    <w:rsid w:val="000725C7"/>
    <w:rsid w:val="00073816"/>
    <w:rsid w:val="00073D64"/>
    <w:rsid w:val="00075BF2"/>
    <w:rsid w:val="00077589"/>
    <w:rsid w:val="0008121F"/>
    <w:rsid w:val="00082C5A"/>
    <w:rsid w:val="00082F45"/>
    <w:rsid w:val="00084866"/>
    <w:rsid w:val="00084AFF"/>
    <w:rsid w:val="00087721"/>
    <w:rsid w:val="000922A3"/>
    <w:rsid w:val="00093888"/>
    <w:rsid w:val="000954B4"/>
    <w:rsid w:val="00096720"/>
    <w:rsid w:val="000971B2"/>
    <w:rsid w:val="00097E39"/>
    <w:rsid w:val="000A193F"/>
    <w:rsid w:val="000A33FA"/>
    <w:rsid w:val="000A4D42"/>
    <w:rsid w:val="000B0582"/>
    <w:rsid w:val="000B2E70"/>
    <w:rsid w:val="000C279B"/>
    <w:rsid w:val="000C38EA"/>
    <w:rsid w:val="000C62F0"/>
    <w:rsid w:val="000D1267"/>
    <w:rsid w:val="000D1D41"/>
    <w:rsid w:val="000D2DA0"/>
    <w:rsid w:val="000D6D8F"/>
    <w:rsid w:val="000E193A"/>
    <w:rsid w:val="000E61D6"/>
    <w:rsid w:val="000E6571"/>
    <w:rsid w:val="000F0345"/>
    <w:rsid w:val="000F0B15"/>
    <w:rsid w:val="000F0F71"/>
    <w:rsid w:val="000F1848"/>
    <w:rsid w:val="000F1B02"/>
    <w:rsid w:val="000F26BC"/>
    <w:rsid w:val="000F5E26"/>
    <w:rsid w:val="000F7010"/>
    <w:rsid w:val="000F78E6"/>
    <w:rsid w:val="00100292"/>
    <w:rsid w:val="0010155A"/>
    <w:rsid w:val="001017FE"/>
    <w:rsid w:val="00101A35"/>
    <w:rsid w:val="00103934"/>
    <w:rsid w:val="00103F85"/>
    <w:rsid w:val="001100F8"/>
    <w:rsid w:val="001154B4"/>
    <w:rsid w:val="00117A64"/>
    <w:rsid w:val="00117CF2"/>
    <w:rsid w:val="00122E84"/>
    <w:rsid w:val="0012440C"/>
    <w:rsid w:val="0012492E"/>
    <w:rsid w:val="001274E6"/>
    <w:rsid w:val="001279B8"/>
    <w:rsid w:val="001300F7"/>
    <w:rsid w:val="001322E1"/>
    <w:rsid w:val="00133014"/>
    <w:rsid w:val="0013437C"/>
    <w:rsid w:val="00135339"/>
    <w:rsid w:val="00135CF7"/>
    <w:rsid w:val="00136996"/>
    <w:rsid w:val="001418B0"/>
    <w:rsid w:val="00142EB7"/>
    <w:rsid w:val="00143C46"/>
    <w:rsid w:val="00145BA4"/>
    <w:rsid w:val="001520D8"/>
    <w:rsid w:val="0015371E"/>
    <w:rsid w:val="00154060"/>
    <w:rsid w:val="00155D65"/>
    <w:rsid w:val="00157659"/>
    <w:rsid w:val="001578EC"/>
    <w:rsid w:val="001645FB"/>
    <w:rsid w:val="00164FEC"/>
    <w:rsid w:val="001654B3"/>
    <w:rsid w:val="0016660A"/>
    <w:rsid w:val="00166F3A"/>
    <w:rsid w:val="00170CEB"/>
    <w:rsid w:val="0017190C"/>
    <w:rsid w:val="00172A58"/>
    <w:rsid w:val="0017423D"/>
    <w:rsid w:val="00175C37"/>
    <w:rsid w:val="0017746D"/>
    <w:rsid w:val="00177AF0"/>
    <w:rsid w:val="00182150"/>
    <w:rsid w:val="00186D6B"/>
    <w:rsid w:val="00187E00"/>
    <w:rsid w:val="00192B00"/>
    <w:rsid w:val="00193C86"/>
    <w:rsid w:val="00194843"/>
    <w:rsid w:val="0019546C"/>
    <w:rsid w:val="00196792"/>
    <w:rsid w:val="00196D4F"/>
    <w:rsid w:val="001A26A2"/>
    <w:rsid w:val="001A2F62"/>
    <w:rsid w:val="001A45FD"/>
    <w:rsid w:val="001A6ECA"/>
    <w:rsid w:val="001B01FE"/>
    <w:rsid w:val="001B039D"/>
    <w:rsid w:val="001B14DC"/>
    <w:rsid w:val="001B1BFF"/>
    <w:rsid w:val="001B3467"/>
    <w:rsid w:val="001B3B6C"/>
    <w:rsid w:val="001B3EC4"/>
    <w:rsid w:val="001B458B"/>
    <w:rsid w:val="001B6FD5"/>
    <w:rsid w:val="001C5129"/>
    <w:rsid w:val="001C5B36"/>
    <w:rsid w:val="001D0279"/>
    <w:rsid w:val="001D18FB"/>
    <w:rsid w:val="001D1BE1"/>
    <w:rsid w:val="001D2B94"/>
    <w:rsid w:val="001D41D3"/>
    <w:rsid w:val="001D455E"/>
    <w:rsid w:val="001D57F4"/>
    <w:rsid w:val="001D585D"/>
    <w:rsid w:val="001D5AE9"/>
    <w:rsid w:val="001E6F70"/>
    <w:rsid w:val="001F15F6"/>
    <w:rsid w:val="001F16C7"/>
    <w:rsid w:val="001F183D"/>
    <w:rsid w:val="001F274B"/>
    <w:rsid w:val="001F3826"/>
    <w:rsid w:val="001F4B35"/>
    <w:rsid w:val="001F5EA5"/>
    <w:rsid w:val="001F71E9"/>
    <w:rsid w:val="0020297F"/>
    <w:rsid w:val="00203744"/>
    <w:rsid w:val="00203D15"/>
    <w:rsid w:val="00204601"/>
    <w:rsid w:val="00207500"/>
    <w:rsid w:val="00213F0A"/>
    <w:rsid w:val="002147FD"/>
    <w:rsid w:val="002149B2"/>
    <w:rsid w:val="00214BC2"/>
    <w:rsid w:val="00214EF9"/>
    <w:rsid w:val="002160B9"/>
    <w:rsid w:val="00217E75"/>
    <w:rsid w:val="002205A0"/>
    <w:rsid w:val="002212E2"/>
    <w:rsid w:val="00221485"/>
    <w:rsid w:val="002214F9"/>
    <w:rsid w:val="00222211"/>
    <w:rsid w:val="00223503"/>
    <w:rsid w:val="002237F6"/>
    <w:rsid w:val="00224061"/>
    <w:rsid w:val="00225B06"/>
    <w:rsid w:val="00226DDA"/>
    <w:rsid w:val="0023033A"/>
    <w:rsid w:val="00232CAB"/>
    <w:rsid w:val="00243BCF"/>
    <w:rsid w:val="00244A0B"/>
    <w:rsid w:val="00252FEA"/>
    <w:rsid w:val="00255914"/>
    <w:rsid w:val="0025709A"/>
    <w:rsid w:val="00262BCE"/>
    <w:rsid w:val="002642EA"/>
    <w:rsid w:val="00266426"/>
    <w:rsid w:val="00267C53"/>
    <w:rsid w:val="00271082"/>
    <w:rsid w:val="002750A6"/>
    <w:rsid w:val="0027760C"/>
    <w:rsid w:val="002816C0"/>
    <w:rsid w:val="0028359F"/>
    <w:rsid w:val="00283F71"/>
    <w:rsid w:val="00284060"/>
    <w:rsid w:val="00284112"/>
    <w:rsid w:val="00284922"/>
    <w:rsid w:val="00284DC7"/>
    <w:rsid w:val="00285CB3"/>
    <w:rsid w:val="00286EE0"/>
    <w:rsid w:val="00290034"/>
    <w:rsid w:val="00290175"/>
    <w:rsid w:val="002929D3"/>
    <w:rsid w:val="002933B9"/>
    <w:rsid w:val="0029381C"/>
    <w:rsid w:val="00293965"/>
    <w:rsid w:val="002953C0"/>
    <w:rsid w:val="00295666"/>
    <w:rsid w:val="0029627B"/>
    <w:rsid w:val="002962ED"/>
    <w:rsid w:val="002976E8"/>
    <w:rsid w:val="002A2D9A"/>
    <w:rsid w:val="002A3E51"/>
    <w:rsid w:val="002A5807"/>
    <w:rsid w:val="002A5B04"/>
    <w:rsid w:val="002A7A8D"/>
    <w:rsid w:val="002B0621"/>
    <w:rsid w:val="002B397B"/>
    <w:rsid w:val="002B3EB2"/>
    <w:rsid w:val="002B5DC8"/>
    <w:rsid w:val="002B7B25"/>
    <w:rsid w:val="002C2C1E"/>
    <w:rsid w:val="002C4870"/>
    <w:rsid w:val="002D38C8"/>
    <w:rsid w:val="002D53F5"/>
    <w:rsid w:val="002D5C47"/>
    <w:rsid w:val="002D5D2E"/>
    <w:rsid w:val="002D664B"/>
    <w:rsid w:val="002D7B91"/>
    <w:rsid w:val="002E3774"/>
    <w:rsid w:val="002E797C"/>
    <w:rsid w:val="002F4E09"/>
    <w:rsid w:val="002F6599"/>
    <w:rsid w:val="002F680B"/>
    <w:rsid w:val="002F7252"/>
    <w:rsid w:val="002F7454"/>
    <w:rsid w:val="003021EC"/>
    <w:rsid w:val="0030265E"/>
    <w:rsid w:val="003028E3"/>
    <w:rsid w:val="00302DC2"/>
    <w:rsid w:val="00303A44"/>
    <w:rsid w:val="00303DAE"/>
    <w:rsid w:val="00311379"/>
    <w:rsid w:val="00313141"/>
    <w:rsid w:val="003149CA"/>
    <w:rsid w:val="00314A57"/>
    <w:rsid w:val="00320E27"/>
    <w:rsid w:val="003214A4"/>
    <w:rsid w:val="003247B6"/>
    <w:rsid w:val="003322B9"/>
    <w:rsid w:val="003336E1"/>
    <w:rsid w:val="00334060"/>
    <w:rsid w:val="00344618"/>
    <w:rsid w:val="00344A6F"/>
    <w:rsid w:val="00345230"/>
    <w:rsid w:val="003459B0"/>
    <w:rsid w:val="00347C1F"/>
    <w:rsid w:val="0035077B"/>
    <w:rsid w:val="003542E9"/>
    <w:rsid w:val="00354437"/>
    <w:rsid w:val="003563B5"/>
    <w:rsid w:val="00357302"/>
    <w:rsid w:val="00357B8A"/>
    <w:rsid w:val="00360C87"/>
    <w:rsid w:val="0036367C"/>
    <w:rsid w:val="003712D8"/>
    <w:rsid w:val="00371324"/>
    <w:rsid w:val="00371568"/>
    <w:rsid w:val="0037180F"/>
    <w:rsid w:val="00371A53"/>
    <w:rsid w:val="003768B6"/>
    <w:rsid w:val="003768BB"/>
    <w:rsid w:val="00377EC2"/>
    <w:rsid w:val="00380CE5"/>
    <w:rsid w:val="00383C05"/>
    <w:rsid w:val="003840DC"/>
    <w:rsid w:val="00384997"/>
    <w:rsid w:val="00385216"/>
    <w:rsid w:val="003854B9"/>
    <w:rsid w:val="00386449"/>
    <w:rsid w:val="0039018C"/>
    <w:rsid w:val="00394698"/>
    <w:rsid w:val="00394833"/>
    <w:rsid w:val="00394F35"/>
    <w:rsid w:val="0039515D"/>
    <w:rsid w:val="003A0F5B"/>
    <w:rsid w:val="003A1C3C"/>
    <w:rsid w:val="003A3984"/>
    <w:rsid w:val="003A456B"/>
    <w:rsid w:val="003A5795"/>
    <w:rsid w:val="003A7504"/>
    <w:rsid w:val="003A7D83"/>
    <w:rsid w:val="003B21E5"/>
    <w:rsid w:val="003B2417"/>
    <w:rsid w:val="003B7715"/>
    <w:rsid w:val="003B7DE5"/>
    <w:rsid w:val="003C2066"/>
    <w:rsid w:val="003C62A9"/>
    <w:rsid w:val="003C75AE"/>
    <w:rsid w:val="003C7E05"/>
    <w:rsid w:val="003D2547"/>
    <w:rsid w:val="003D3358"/>
    <w:rsid w:val="003D363C"/>
    <w:rsid w:val="003D4E24"/>
    <w:rsid w:val="003D5EB0"/>
    <w:rsid w:val="003D66EE"/>
    <w:rsid w:val="003E056A"/>
    <w:rsid w:val="003E0A05"/>
    <w:rsid w:val="003E0BF1"/>
    <w:rsid w:val="003E211D"/>
    <w:rsid w:val="003E494F"/>
    <w:rsid w:val="003F06B1"/>
    <w:rsid w:val="003F3153"/>
    <w:rsid w:val="003F356E"/>
    <w:rsid w:val="003F3ED4"/>
    <w:rsid w:val="003F40CF"/>
    <w:rsid w:val="003F4405"/>
    <w:rsid w:val="003F4F44"/>
    <w:rsid w:val="003F79F7"/>
    <w:rsid w:val="00400B64"/>
    <w:rsid w:val="004015FE"/>
    <w:rsid w:val="0041210E"/>
    <w:rsid w:val="0041304A"/>
    <w:rsid w:val="0041380C"/>
    <w:rsid w:val="004147B8"/>
    <w:rsid w:val="0041560E"/>
    <w:rsid w:val="00416AC7"/>
    <w:rsid w:val="004247A9"/>
    <w:rsid w:val="00425A8A"/>
    <w:rsid w:val="0042641C"/>
    <w:rsid w:val="00426FF6"/>
    <w:rsid w:val="00430819"/>
    <w:rsid w:val="0044214C"/>
    <w:rsid w:val="00442165"/>
    <w:rsid w:val="00443D6C"/>
    <w:rsid w:val="004459B0"/>
    <w:rsid w:val="00446ED4"/>
    <w:rsid w:val="00447B7C"/>
    <w:rsid w:val="00450242"/>
    <w:rsid w:val="00450768"/>
    <w:rsid w:val="00451A34"/>
    <w:rsid w:val="00455762"/>
    <w:rsid w:val="0045655F"/>
    <w:rsid w:val="00456DE1"/>
    <w:rsid w:val="00457E9E"/>
    <w:rsid w:val="004603B0"/>
    <w:rsid w:val="00461D4B"/>
    <w:rsid w:val="00463B33"/>
    <w:rsid w:val="00463C22"/>
    <w:rsid w:val="00464687"/>
    <w:rsid w:val="004663D1"/>
    <w:rsid w:val="00466E01"/>
    <w:rsid w:val="004676E7"/>
    <w:rsid w:val="00472223"/>
    <w:rsid w:val="00472496"/>
    <w:rsid w:val="0047350F"/>
    <w:rsid w:val="004743B4"/>
    <w:rsid w:val="00474B3F"/>
    <w:rsid w:val="00475703"/>
    <w:rsid w:val="00477D16"/>
    <w:rsid w:val="004800AE"/>
    <w:rsid w:val="00481378"/>
    <w:rsid w:val="0048196F"/>
    <w:rsid w:val="0048225A"/>
    <w:rsid w:val="00485359"/>
    <w:rsid w:val="00490855"/>
    <w:rsid w:val="0049198B"/>
    <w:rsid w:val="004941C1"/>
    <w:rsid w:val="00494308"/>
    <w:rsid w:val="004A7BBC"/>
    <w:rsid w:val="004B007E"/>
    <w:rsid w:val="004B1D5F"/>
    <w:rsid w:val="004B21AC"/>
    <w:rsid w:val="004B2F78"/>
    <w:rsid w:val="004B4FCA"/>
    <w:rsid w:val="004B4FFA"/>
    <w:rsid w:val="004B72A3"/>
    <w:rsid w:val="004B7894"/>
    <w:rsid w:val="004B7DEC"/>
    <w:rsid w:val="004C4145"/>
    <w:rsid w:val="004C4566"/>
    <w:rsid w:val="004C621E"/>
    <w:rsid w:val="004C66A1"/>
    <w:rsid w:val="004C75BA"/>
    <w:rsid w:val="004C77A0"/>
    <w:rsid w:val="004C789D"/>
    <w:rsid w:val="004C78DB"/>
    <w:rsid w:val="004D07DE"/>
    <w:rsid w:val="004D1A30"/>
    <w:rsid w:val="004D4653"/>
    <w:rsid w:val="004D4775"/>
    <w:rsid w:val="004D51FA"/>
    <w:rsid w:val="004E3251"/>
    <w:rsid w:val="004E3728"/>
    <w:rsid w:val="004E3CCE"/>
    <w:rsid w:val="004E3EC3"/>
    <w:rsid w:val="004E55F5"/>
    <w:rsid w:val="004E67D0"/>
    <w:rsid w:val="004F2EEA"/>
    <w:rsid w:val="004F330D"/>
    <w:rsid w:val="004F3476"/>
    <w:rsid w:val="004F3F96"/>
    <w:rsid w:val="004F400A"/>
    <w:rsid w:val="004F5E41"/>
    <w:rsid w:val="004F6D0E"/>
    <w:rsid w:val="00501805"/>
    <w:rsid w:val="00502E30"/>
    <w:rsid w:val="00502E4D"/>
    <w:rsid w:val="00506343"/>
    <w:rsid w:val="00512DF1"/>
    <w:rsid w:val="00513690"/>
    <w:rsid w:val="00513C75"/>
    <w:rsid w:val="00514BE2"/>
    <w:rsid w:val="005155E0"/>
    <w:rsid w:val="005213D6"/>
    <w:rsid w:val="00521BC1"/>
    <w:rsid w:val="005238EB"/>
    <w:rsid w:val="00524168"/>
    <w:rsid w:val="005242D6"/>
    <w:rsid w:val="00524393"/>
    <w:rsid w:val="00524DAC"/>
    <w:rsid w:val="00530324"/>
    <w:rsid w:val="0053093B"/>
    <w:rsid w:val="00533A3F"/>
    <w:rsid w:val="00533B3D"/>
    <w:rsid w:val="005341A1"/>
    <w:rsid w:val="00540368"/>
    <w:rsid w:val="0054107D"/>
    <w:rsid w:val="00542337"/>
    <w:rsid w:val="00550186"/>
    <w:rsid w:val="00553823"/>
    <w:rsid w:val="00553CFB"/>
    <w:rsid w:val="0056058B"/>
    <w:rsid w:val="00561E76"/>
    <w:rsid w:val="005623F3"/>
    <w:rsid w:val="00562D6E"/>
    <w:rsid w:val="00564400"/>
    <w:rsid w:val="00564EA8"/>
    <w:rsid w:val="00570132"/>
    <w:rsid w:val="005709D2"/>
    <w:rsid w:val="0057104E"/>
    <w:rsid w:val="0057188B"/>
    <w:rsid w:val="00572675"/>
    <w:rsid w:val="00573440"/>
    <w:rsid w:val="005749D4"/>
    <w:rsid w:val="00575C95"/>
    <w:rsid w:val="00581078"/>
    <w:rsid w:val="00581CAB"/>
    <w:rsid w:val="005822EE"/>
    <w:rsid w:val="005831B4"/>
    <w:rsid w:val="00585766"/>
    <w:rsid w:val="00587727"/>
    <w:rsid w:val="005906FA"/>
    <w:rsid w:val="005922BC"/>
    <w:rsid w:val="0059680A"/>
    <w:rsid w:val="00596E57"/>
    <w:rsid w:val="005A0DA7"/>
    <w:rsid w:val="005A1AAD"/>
    <w:rsid w:val="005A41D5"/>
    <w:rsid w:val="005A65A8"/>
    <w:rsid w:val="005A6936"/>
    <w:rsid w:val="005A7CB2"/>
    <w:rsid w:val="005B2E2F"/>
    <w:rsid w:val="005B3E68"/>
    <w:rsid w:val="005B5BF7"/>
    <w:rsid w:val="005C12DD"/>
    <w:rsid w:val="005C19C2"/>
    <w:rsid w:val="005C2DB4"/>
    <w:rsid w:val="005C72CE"/>
    <w:rsid w:val="005D21FC"/>
    <w:rsid w:val="005D27DD"/>
    <w:rsid w:val="005D4FB6"/>
    <w:rsid w:val="005E51D0"/>
    <w:rsid w:val="005E68EE"/>
    <w:rsid w:val="005E6BE5"/>
    <w:rsid w:val="005F0C64"/>
    <w:rsid w:val="005F7EC0"/>
    <w:rsid w:val="0060006C"/>
    <w:rsid w:val="006027B5"/>
    <w:rsid w:val="006028C3"/>
    <w:rsid w:val="006028CE"/>
    <w:rsid w:val="006036DE"/>
    <w:rsid w:val="00603E81"/>
    <w:rsid w:val="00604F45"/>
    <w:rsid w:val="00607270"/>
    <w:rsid w:val="0061100C"/>
    <w:rsid w:val="00612430"/>
    <w:rsid w:val="0061257D"/>
    <w:rsid w:val="00615451"/>
    <w:rsid w:val="006159C2"/>
    <w:rsid w:val="00620D00"/>
    <w:rsid w:val="00622E2E"/>
    <w:rsid w:val="00623FA1"/>
    <w:rsid w:val="00624C81"/>
    <w:rsid w:val="006254D4"/>
    <w:rsid w:val="00625B4C"/>
    <w:rsid w:val="00625CAE"/>
    <w:rsid w:val="006313E5"/>
    <w:rsid w:val="00632BDE"/>
    <w:rsid w:val="00632FDC"/>
    <w:rsid w:val="006354E1"/>
    <w:rsid w:val="00636996"/>
    <w:rsid w:val="00637C39"/>
    <w:rsid w:val="006423E1"/>
    <w:rsid w:val="006451A1"/>
    <w:rsid w:val="0065131B"/>
    <w:rsid w:val="006523B6"/>
    <w:rsid w:val="00655034"/>
    <w:rsid w:val="00655C40"/>
    <w:rsid w:val="00655CFF"/>
    <w:rsid w:val="00656160"/>
    <w:rsid w:val="0065663F"/>
    <w:rsid w:val="006570C8"/>
    <w:rsid w:val="00657CB0"/>
    <w:rsid w:val="006626C6"/>
    <w:rsid w:val="00662C33"/>
    <w:rsid w:val="0066346E"/>
    <w:rsid w:val="00664652"/>
    <w:rsid w:val="00672AED"/>
    <w:rsid w:val="00674744"/>
    <w:rsid w:val="00674AF6"/>
    <w:rsid w:val="00674BFD"/>
    <w:rsid w:val="00675026"/>
    <w:rsid w:val="006765BA"/>
    <w:rsid w:val="00680980"/>
    <w:rsid w:val="00681ECE"/>
    <w:rsid w:val="00682408"/>
    <w:rsid w:val="006825E5"/>
    <w:rsid w:val="006844EE"/>
    <w:rsid w:val="00686D87"/>
    <w:rsid w:val="0069030F"/>
    <w:rsid w:val="0069049E"/>
    <w:rsid w:val="00691F51"/>
    <w:rsid w:val="00691F8A"/>
    <w:rsid w:val="00694846"/>
    <w:rsid w:val="00697260"/>
    <w:rsid w:val="00697B6F"/>
    <w:rsid w:val="00697C01"/>
    <w:rsid w:val="006A79E6"/>
    <w:rsid w:val="006A7AA3"/>
    <w:rsid w:val="006B1DD2"/>
    <w:rsid w:val="006B58C7"/>
    <w:rsid w:val="006B67D9"/>
    <w:rsid w:val="006B6D40"/>
    <w:rsid w:val="006C01CB"/>
    <w:rsid w:val="006C3A33"/>
    <w:rsid w:val="006C5595"/>
    <w:rsid w:val="006C5DFA"/>
    <w:rsid w:val="006C631F"/>
    <w:rsid w:val="006D0BA3"/>
    <w:rsid w:val="006D1E9C"/>
    <w:rsid w:val="006D4654"/>
    <w:rsid w:val="006D6CD7"/>
    <w:rsid w:val="006E1A24"/>
    <w:rsid w:val="006E4032"/>
    <w:rsid w:val="006E48B1"/>
    <w:rsid w:val="006E539B"/>
    <w:rsid w:val="006E5A63"/>
    <w:rsid w:val="006E63B6"/>
    <w:rsid w:val="006E690C"/>
    <w:rsid w:val="006F0948"/>
    <w:rsid w:val="006F18E4"/>
    <w:rsid w:val="006F2E61"/>
    <w:rsid w:val="006F340D"/>
    <w:rsid w:val="006F6047"/>
    <w:rsid w:val="00706686"/>
    <w:rsid w:val="00711F14"/>
    <w:rsid w:val="00713E73"/>
    <w:rsid w:val="00714A9F"/>
    <w:rsid w:val="00715644"/>
    <w:rsid w:val="00717773"/>
    <w:rsid w:val="007217B6"/>
    <w:rsid w:val="00722FA9"/>
    <w:rsid w:val="007235EE"/>
    <w:rsid w:val="00723B3D"/>
    <w:rsid w:val="00726ADC"/>
    <w:rsid w:val="00726D74"/>
    <w:rsid w:val="00727236"/>
    <w:rsid w:val="00727D54"/>
    <w:rsid w:val="00743025"/>
    <w:rsid w:val="0074463B"/>
    <w:rsid w:val="007532B5"/>
    <w:rsid w:val="007535D7"/>
    <w:rsid w:val="007557A6"/>
    <w:rsid w:val="00756882"/>
    <w:rsid w:val="00757D70"/>
    <w:rsid w:val="00762A13"/>
    <w:rsid w:val="00763606"/>
    <w:rsid w:val="00764A42"/>
    <w:rsid w:val="00765427"/>
    <w:rsid w:val="00765E4D"/>
    <w:rsid w:val="00766291"/>
    <w:rsid w:val="00766E98"/>
    <w:rsid w:val="007670C8"/>
    <w:rsid w:val="007719B4"/>
    <w:rsid w:val="00772219"/>
    <w:rsid w:val="00775151"/>
    <w:rsid w:val="00776ED0"/>
    <w:rsid w:val="007770A0"/>
    <w:rsid w:val="0077714A"/>
    <w:rsid w:val="0077773E"/>
    <w:rsid w:val="007816DB"/>
    <w:rsid w:val="007817D0"/>
    <w:rsid w:val="00782A52"/>
    <w:rsid w:val="00782AF2"/>
    <w:rsid w:val="00782EE0"/>
    <w:rsid w:val="007846E2"/>
    <w:rsid w:val="0078719A"/>
    <w:rsid w:val="007871B3"/>
    <w:rsid w:val="00793770"/>
    <w:rsid w:val="00797BBF"/>
    <w:rsid w:val="007A047E"/>
    <w:rsid w:val="007A40A7"/>
    <w:rsid w:val="007A5725"/>
    <w:rsid w:val="007A773B"/>
    <w:rsid w:val="007B1EA5"/>
    <w:rsid w:val="007B2102"/>
    <w:rsid w:val="007B47D1"/>
    <w:rsid w:val="007B4EFE"/>
    <w:rsid w:val="007B606A"/>
    <w:rsid w:val="007B6EB7"/>
    <w:rsid w:val="007C28EA"/>
    <w:rsid w:val="007C30DB"/>
    <w:rsid w:val="007C462E"/>
    <w:rsid w:val="007C4A2E"/>
    <w:rsid w:val="007C730D"/>
    <w:rsid w:val="007D1152"/>
    <w:rsid w:val="007D15A1"/>
    <w:rsid w:val="007D48B7"/>
    <w:rsid w:val="007D51DE"/>
    <w:rsid w:val="007D780F"/>
    <w:rsid w:val="007E182F"/>
    <w:rsid w:val="007E33DA"/>
    <w:rsid w:val="007E4238"/>
    <w:rsid w:val="007E4B9D"/>
    <w:rsid w:val="007E5FB0"/>
    <w:rsid w:val="007E630E"/>
    <w:rsid w:val="007E778C"/>
    <w:rsid w:val="007E7AE1"/>
    <w:rsid w:val="007F0DD4"/>
    <w:rsid w:val="007F5705"/>
    <w:rsid w:val="007F570B"/>
    <w:rsid w:val="007F57C6"/>
    <w:rsid w:val="007F5C61"/>
    <w:rsid w:val="007F6D16"/>
    <w:rsid w:val="00800EF1"/>
    <w:rsid w:val="00801E1C"/>
    <w:rsid w:val="00803D3B"/>
    <w:rsid w:val="00803E4A"/>
    <w:rsid w:val="0080508D"/>
    <w:rsid w:val="00805979"/>
    <w:rsid w:val="00806494"/>
    <w:rsid w:val="008101BE"/>
    <w:rsid w:val="00810374"/>
    <w:rsid w:val="008110B7"/>
    <w:rsid w:val="008116E4"/>
    <w:rsid w:val="00813C09"/>
    <w:rsid w:val="00815B26"/>
    <w:rsid w:val="00815E1C"/>
    <w:rsid w:val="0081635B"/>
    <w:rsid w:val="00820A76"/>
    <w:rsid w:val="00820A87"/>
    <w:rsid w:val="008220F6"/>
    <w:rsid w:val="00822BD5"/>
    <w:rsid w:val="0082492E"/>
    <w:rsid w:val="00824BE2"/>
    <w:rsid w:val="0082653B"/>
    <w:rsid w:val="008278F7"/>
    <w:rsid w:val="00827FED"/>
    <w:rsid w:val="00833AD1"/>
    <w:rsid w:val="008359B3"/>
    <w:rsid w:val="00836661"/>
    <w:rsid w:val="00842A48"/>
    <w:rsid w:val="00843178"/>
    <w:rsid w:val="00844386"/>
    <w:rsid w:val="00844EDE"/>
    <w:rsid w:val="008454FB"/>
    <w:rsid w:val="0084762C"/>
    <w:rsid w:val="00850E28"/>
    <w:rsid w:val="00853141"/>
    <w:rsid w:val="0085414C"/>
    <w:rsid w:val="008549C7"/>
    <w:rsid w:val="00854BA9"/>
    <w:rsid w:val="008568A5"/>
    <w:rsid w:val="0085707D"/>
    <w:rsid w:val="00857CB4"/>
    <w:rsid w:val="0087016C"/>
    <w:rsid w:val="00872918"/>
    <w:rsid w:val="0087382F"/>
    <w:rsid w:val="00874530"/>
    <w:rsid w:val="00875F3D"/>
    <w:rsid w:val="00876173"/>
    <w:rsid w:val="008761BB"/>
    <w:rsid w:val="0087676D"/>
    <w:rsid w:val="00876E3F"/>
    <w:rsid w:val="00877DD1"/>
    <w:rsid w:val="00880062"/>
    <w:rsid w:val="00882A9A"/>
    <w:rsid w:val="00884813"/>
    <w:rsid w:val="00886869"/>
    <w:rsid w:val="00886D96"/>
    <w:rsid w:val="0088705D"/>
    <w:rsid w:val="008916E2"/>
    <w:rsid w:val="00894544"/>
    <w:rsid w:val="00896667"/>
    <w:rsid w:val="008A1794"/>
    <w:rsid w:val="008A5428"/>
    <w:rsid w:val="008A6302"/>
    <w:rsid w:val="008A6587"/>
    <w:rsid w:val="008C064C"/>
    <w:rsid w:val="008C41C4"/>
    <w:rsid w:val="008C578A"/>
    <w:rsid w:val="008C6E3D"/>
    <w:rsid w:val="008C74A4"/>
    <w:rsid w:val="008C762C"/>
    <w:rsid w:val="008D127D"/>
    <w:rsid w:val="008D3365"/>
    <w:rsid w:val="008D59D0"/>
    <w:rsid w:val="008D7D3B"/>
    <w:rsid w:val="008E2F62"/>
    <w:rsid w:val="008E5BD5"/>
    <w:rsid w:val="008E67CF"/>
    <w:rsid w:val="008E71E5"/>
    <w:rsid w:val="008E73C3"/>
    <w:rsid w:val="008F017D"/>
    <w:rsid w:val="008F0B6C"/>
    <w:rsid w:val="008F1BDE"/>
    <w:rsid w:val="008F40B0"/>
    <w:rsid w:val="008F44AC"/>
    <w:rsid w:val="008F6FA6"/>
    <w:rsid w:val="00900658"/>
    <w:rsid w:val="00901456"/>
    <w:rsid w:val="00905223"/>
    <w:rsid w:val="009059A2"/>
    <w:rsid w:val="009106ED"/>
    <w:rsid w:val="00911888"/>
    <w:rsid w:val="00913828"/>
    <w:rsid w:val="009218F6"/>
    <w:rsid w:val="00923E4F"/>
    <w:rsid w:val="00924A2A"/>
    <w:rsid w:val="009327BD"/>
    <w:rsid w:val="0093294D"/>
    <w:rsid w:val="0093443B"/>
    <w:rsid w:val="00935D62"/>
    <w:rsid w:val="009375DF"/>
    <w:rsid w:val="0093771C"/>
    <w:rsid w:val="00937E27"/>
    <w:rsid w:val="009400E9"/>
    <w:rsid w:val="00941372"/>
    <w:rsid w:val="00942158"/>
    <w:rsid w:val="009438D0"/>
    <w:rsid w:val="00945C58"/>
    <w:rsid w:val="00950ECE"/>
    <w:rsid w:val="0095393E"/>
    <w:rsid w:val="009571C6"/>
    <w:rsid w:val="00962730"/>
    <w:rsid w:val="00963E5B"/>
    <w:rsid w:val="00965522"/>
    <w:rsid w:val="0096588C"/>
    <w:rsid w:val="009658AC"/>
    <w:rsid w:val="009658E7"/>
    <w:rsid w:val="00966C6C"/>
    <w:rsid w:val="00967944"/>
    <w:rsid w:val="00970877"/>
    <w:rsid w:val="00974F0E"/>
    <w:rsid w:val="009755DA"/>
    <w:rsid w:val="00977D3F"/>
    <w:rsid w:val="00983344"/>
    <w:rsid w:val="009853B2"/>
    <w:rsid w:val="009928D2"/>
    <w:rsid w:val="009A01C4"/>
    <w:rsid w:val="009A0596"/>
    <w:rsid w:val="009A1167"/>
    <w:rsid w:val="009A386E"/>
    <w:rsid w:val="009A4A3B"/>
    <w:rsid w:val="009A574D"/>
    <w:rsid w:val="009B2C88"/>
    <w:rsid w:val="009B58F0"/>
    <w:rsid w:val="009B6262"/>
    <w:rsid w:val="009C36B3"/>
    <w:rsid w:val="009C675E"/>
    <w:rsid w:val="009D0D75"/>
    <w:rsid w:val="009D1985"/>
    <w:rsid w:val="009D2E30"/>
    <w:rsid w:val="009D5F83"/>
    <w:rsid w:val="009D790D"/>
    <w:rsid w:val="009E02D8"/>
    <w:rsid w:val="009E070A"/>
    <w:rsid w:val="009E0AE7"/>
    <w:rsid w:val="009E1E7E"/>
    <w:rsid w:val="009E2DEC"/>
    <w:rsid w:val="009E364E"/>
    <w:rsid w:val="009E3DD4"/>
    <w:rsid w:val="009E5708"/>
    <w:rsid w:val="009E615A"/>
    <w:rsid w:val="009E69A2"/>
    <w:rsid w:val="009F1EB7"/>
    <w:rsid w:val="009F3C44"/>
    <w:rsid w:val="009F4B69"/>
    <w:rsid w:val="00A00247"/>
    <w:rsid w:val="00A0107E"/>
    <w:rsid w:val="00A02553"/>
    <w:rsid w:val="00A0771F"/>
    <w:rsid w:val="00A10B7B"/>
    <w:rsid w:val="00A113EC"/>
    <w:rsid w:val="00A13B9C"/>
    <w:rsid w:val="00A15B5D"/>
    <w:rsid w:val="00A2021E"/>
    <w:rsid w:val="00A20A76"/>
    <w:rsid w:val="00A20E1C"/>
    <w:rsid w:val="00A254EF"/>
    <w:rsid w:val="00A25B43"/>
    <w:rsid w:val="00A26F73"/>
    <w:rsid w:val="00A34053"/>
    <w:rsid w:val="00A34EEE"/>
    <w:rsid w:val="00A3516B"/>
    <w:rsid w:val="00A37C8C"/>
    <w:rsid w:val="00A42165"/>
    <w:rsid w:val="00A421DA"/>
    <w:rsid w:val="00A43A5F"/>
    <w:rsid w:val="00A45891"/>
    <w:rsid w:val="00A466CB"/>
    <w:rsid w:val="00A4793C"/>
    <w:rsid w:val="00A52CD1"/>
    <w:rsid w:val="00A5548F"/>
    <w:rsid w:val="00A578F5"/>
    <w:rsid w:val="00A65849"/>
    <w:rsid w:val="00A65EAB"/>
    <w:rsid w:val="00A6762F"/>
    <w:rsid w:val="00A67631"/>
    <w:rsid w:val="00A7098A"/>
    <w:rsid w:val="00A709B7"/>
    <w:rsid w:val="00A70E13"/>
    <w:rsid w:val="00A733D1"/>
    <w:rsid w:val="00A738EB"/>
    <w:rsid w:val="00A741AA"/>
    <w:rsid w:val="00A772DC"/>
    <w:rsid w:val="00A800E9"/>
    <w:rsid w:val="00A80746"/>
    <w:rsid w:val="00A8340F"/>
    <w:rsid w:val="00A83FE1"/>
    <w:rsid w:val="00A8573F"/>
    <w:rsid w:val="00A915DF"/>
    <w:rsid w:val="00A94885"/>
    <w:rsid w:val="00A9653A"/>
    <w:rsid w:val="00AA4705"/>
    <w:rsid w:val="00AA487C"/>
    <w:rsid w:val="00AA542A"/>
    <w:rsid w:val="00AA546C"/>
    <w:rsid w:val="00AA60B5"/>
    <w:rsid w:val="00AB474F"/>
    <w:rsid w:val="00AB53D6"/>
    <w:rsid w:val="00AC075A"/>
    <w:rsid w:val="00AC1FE4"/>
    <w:rsid w:val="00AC4604"/>
    <w:rsid w:val="00AC4611"/>
    <w:rsid w:val="00AC6C41"/>
    <w:rsid w:val="00AD0C5C"/>
    <w:rsid w:val="00AD1A73"/>
    <w:rsid w:val="00AD27CD"/>
    <w:rsid w:val="00AE145B"/>
    <w:rsid w:val="00AE496D"/>
    <w:rsid w:val="00AF13B9"/>
    <w:rsid w:val="00AF2613"/>
    <w:rsid w:val="00AF34CE"/>
    <w:rsid w:val="00AF5CF9"/>
    <w:rsid w:val="00B02649"/>
    <w:rsid w:val="00B02B98"/>
    <w:rsid w:val="00B05CD5"/>
    <w:rsid w:val="00B07118"/>
    <w:rsid w:val="00B129DA"/>
    <w:rsid w:val="00B1434D"/>
    <w:rsid w:val="00B15ADD"/>
    <w:rsid w:val="00B17543"/>
    <w:rsid w:val="00B17817"/>
    <w:rsid w:val="00B21EC7"/>
    <w:rsid w:val="00B23720"/>
    <w:rsid w:val="00B24D5A"/>
    <w:rsid w:val="00B2662B"/>
    <w:rsid w:val="00B3006C"/>
    <w:rsid w:val="00B3247D"/>
    <w:rsid w:val="00B33909"/>
    <w:rsid w:val="00B34669"/>
    <w:rsid w:val="00B35385"/>
    <w:rsid w:val="00B3620F"/>
    <w:rsid w:val="00B40218"/>
    <w:rsid w:val="00B40334"/>
    <w:rsid w:val="00B40348"/>
    <w:rsid w:val="00B40700"/>
    <w:rsid w:val="00B414BB"/>
    <w:rsid w:val="00B45A3E"/>
    <w:rsid w:val="00B5120F"/>
    <w:rsid w:val="00B51B77"/>
    <w:rsid w:val="00B52EF5"/>
    <w:rsid w:val="00B53F34"/>
    <w:rsid w:val="00B54E11"/>
    <w:rsid w:val="00B561C7"/>
    <w:rsid w:val="00B57949"/>
    <w:rsid w:val="00B60192"/>
    <w:rsid w:val="00B6301B"/>
    <w:rsid w:val="00B65AFB"/>
    <w:rsid w:val="00B65FA3"/>
    <w:rsid w:val="00B66B80"/>
    <w:rsid w:val="00B70581"/>
    <w:rsid w:val="00B70A99"/>
    <w:rsid w:val="00B70AEB"/>
    <w:rsid w:val="00B77CA3"/>
    <w:rsid w:val="00B77F19"/>
    <w:rsid w:val="00B81F55"/>
    <w:rsid w:val="00B82C22"/>
    <w:rsid w:val="00B91101"/>
    <w:rsid w:val="00B91461"/>
    <w:rsid w:val="00B931AF"/>
    <w:rsid w:val="00B94F9F"/>
    <w:rsid w:val="00B95153"/>
    <w:rsid w:val="00BA21BD"/>
    <w:rsid w:val="00BA5038"/>
    <w:rsid w:val="00BA6A0B"/>
    <w:rsid w:val="00BA71EF"/>
    <w:rsid w:val="00BB2656"/>
    <w:rsid w:val="00BB7665"/>
    <w:rsid w:val="00BC496D"/>
    <w:rsid w:val="00BC4A6F"/>
    <w:rsid w:val="00BC6382"/>
    <w:rsid w:val="00BD35B0"/>
    <w:rsid w:val="00BD3BC0"/>
    <w:rsid w:val="00BD43F7"/>
    <w:rsid w:val="00BD6227"/>
    <w:rsid w:val="00BD7CD3"/>
    <w:rsid w:val="00BE109B"/>
    <w:rsid w:val="00BE1FF9"/>
    <w:rsid w:val="00BE6D54"/>
    <w:rsid w:val="00BE79A5"/>
    <w:rsid w:val="00BF1499"/>
    <w:rsid w:val="00BF465B"/>
    <w:rsid w:val="00BF5473"/>
    <w:rsid w:val="00BF6352"/>
    <w:rsid w:val="00BF7593"/>
    <w:rsid w:val="00C019A8"/>
    <w:rsid w:val="00C024F6"/>
    <w:rsid w:val="00C045A5"/>
    <w:rsid w:val="00C05224"/>
    <w:rsid w:val="00C06369"/>
    <w:rsid w:val="00C06904"/>
    <w:rsid w:val="00C06FC4"/>
    <w:rsid w:val="00C07D85"/>
    <w:rsid w:val="00C07E6A"/>
    <w:rsid w:val="00C122DE"/>
    <w:rsid w:val="00C12458"/>
    <w:rsid w:val="00C12D74"/>
    <w:rsid w:val="00C14784"/>
    <w:rsid w:val="00C1592D"/>
    <w:rsid w:val="00C16911"/>
    <w:rsid w:val="00C16DC4"/>
    <w:rsid w:val="00C1722D"/>
    <w:rsid w:val="00C176AC"/>
    <w:rsid w:val="00C20A6A"/>
    <w:rsid w:val="00C20B4E"/>
    <w:rsid w:val="00C23611"/>
    <w:rsid w:val="00C23AF2"/>
    <w:rsid w:val="00C24FA9"/>
    <w:rsid w:val="00C25BEF"/>
    <w:rsid w:val="00C2642A"/>
    <w:rsid w:val="00C314E1"/>
    <w:rsid w:val="00C34949"/>
    <w:rsid w:val="00C40580"/>
    <w:rsid w:val="00C435D5"/>
    <w:rsid w:val="00C44C80"/>
    <w:rsid w:val="00C44D69"/>
    <w:rsid w:val="00C4592B"/>
    <w:rsid w:val="00C471BB"/>
    <w:rsid w:val="00C52747"/>
    <w:rsid w:val="00C52A1E"/>
    <w:rsid w:val="00C5554A"/>
    <w:rsid w:val="00C559F9"/>
    <w:rsid w:val="00C56F87"/>
    <w:rsid w:val="00C60BFE"/>
    <w:rsid w:val="00C61127"/>
    <w:rsid w:val="00C66F0F"/>
    <w:rsid w:val="00C703F8"/>
    <w:rsid w:val="00C72580"/>
    <w:rsid w:val="00C72B10"/>
    <w:rsid w:val="00C72EC4"/>
    <w:rsid w:val="00C73A35"/>
    <w:rsid w:val="00C7789A"/>
    <w:rsid w:val="00C77FD3"/>
    <w:rsid w:val="00C80F33"/>
    <w:rsid w:val="00C8159E"/>
    <w:rsid w:val="00C82E99"/>
    <w:rsid w:val="00C846D4"/>
    <w:rsid w:val="00C854F7"/>
    <w:rsid w:val="00C861B5"/>
    <w:rsid w:val="00C87416"/>
    <w:rsid w:val="00C876EE"/>
    <w:rsid w:val="00C87A1E"/>
    <w:rsid w:val="00C87F77"/>
    <w:rsid w:val="00C912E3"/>
    <w:rsid w:val="00C91C29"/>
    <w:rsid w:val="00C93D1C"/>
    <w:rsid w:val="00C93F2A"/>
    <w:rsid w:val="00C97B3E"/>
    <w:rsid w:val="00CA1BC6"/>
    <w:rsid w:val="00CA2246"/>
    <w:rsid w:val="00CA283A"/>
    <w:rsid w:val="00CA391E"/>
    <w:rsid w:val="00CA40EC"/>
    <w:rsid w:val="00CA47AE"/>
    <w:rsid w:val="00CA4AA0"/>
    <w:rsid w:val="00CA55D3"/>
    <w:rsid w:val="00CA68B2"/>
    <w:rsid w:val="00CA7140"/>
    <w:rsid w:val="00CA7B5C"/>
    <w:rsid w:val="00CB06BD"/>
    <w:rsid w:val="00CB1E9F"/>
    <w:rsid w:val="00CB60AF"/>
    <w:rsid w:val="00CC1F62"/>
    <w:rsid w:val="00CC44B8"/>
    <w:rsid w:val="00CC50E9"/>
    <w:rsid w:val="00CC5C99"/>
    <w:rsid w:val="00CD2A41"/>
    <w:rsid w:val="00CD2E50"/>
    <w:rsid w:val="00CD4964"/>
    <w:rsid w:val="00CD7D06"/>
    <w:rsid w:val="00CE09B0"/>
    <w:rsid w:val="00CE1321"/>
    <w:rsid w:val="00CE5355"/>
    <w:rsid w:val="00CE6FC6"/>
    <w:rsid w:val="00CE79F4"/>
    <w:rsid w:val="00CF08C2"/>
    <w:rsid w:val="00CF1857"/>
    <w:rsid w:val="00CF1996"/>
    <w:rsid w:val="00CF3953"/>
    <w:rsid w:val="00CF39C9"/>
    <w:rsid w:val="00CF3A7F"/>
    <w:rsid w:val="00CF53DB"/>
    <w:rsid w:val="00CF6A98"/>
    <w:rsid w:val="00D00565"/>
    <w:rsid w:val="00D067D3"/>
    <w:rsid w:val="00D07FC8"/>
    <w:rsid w:val="00D12508"/>
    <w:rsid w:val="00D15571"/>
    <w:rsid w:val="00D15AF6"/>
    <w:rsid w:val="00D15BB3"/>
    <w:rsid w:val="00D16BA1"/>
    <w:rsid w:val="00D23912"/>
    <w:rsid w:val="00D24784"/>
    <w:rsid w:val="00D3367A"/>
    <w:rsid w:val="00D34BE4"/>
    <w:rsid w:val="00D378B4"/>
    <w:rsid w:val="00D41F98"/>
    <w:rsid w:val="00D42202"/>
    <w:rsid w:val="00D43B0B"/>
    <w:rsid w:val="00D47F7B"/>
    <w:rsid w:val="00D52676"/>
    <w:rsid w:val="00D53FEB"/>
    <w:rsid w:val="00D54AC1"/>
    <w:rsid w:val="00D56EA7"/>
    <w:rsid w:val="00D57EF5"/>
    <w:rsid w:val="00D64E49"/>
    <w:rsid w:val="00D64E77"/>
    <w:rsid w:val="00D6623F"/>
    <w:rsid w:val="00D67AA2"/>
    <w:rsid w:val="00D67E46"/>
    <w:rsid w:val="00D7454D"/>
    <w:rsid w:val="00D863D1"/>
    <w:rsid w:val="00D86957"/>
    <w:rsid w:val="00D90280"/>
    <w:rsid w:val="00D902E2"/>
    <w:rsid w:val="00D96604"/>
    <w:rsid w:val="00D972D5"/>
    <w:rsid w:val="00DA075B"/>
    <w:rsid w:val="00DA1965"/>
    <w:rsid w:val="00DA2003"/>
    <w:rsid w:val="00DA276E"/>
    <w:rsid w:val="00DA3BB2"/>
    <w:rsid w:val="00DA76A4"/>
    <w:rsid w:val="00DB0CF6"/>
    <w:rsid w:val="00DB44F6"/>
    <w:rsid w:val="00DB4932"/>
    <w:rsid w:val="00DB7501"/>
    <w:rsid w:val="00DB7805"/>
    <w:rsid w:val="00DC15FD"/>
    <w:rsid w:val="00DC2721"/>
    <w:rsid w:val="00DC27E1"/>
    <w:rsid w:val="00DC4A32"/>
    <w:rsid w:val="00DC5FA2"/>
    <w:rsid w:val="00DC6A34"/>
    <w:rsid w:val="00DC6B56"/>
    <w:rsid w:val="00DC6DA3"/>
    <w:rsid w:val="00DD1098"/>
    <w:rsid w:val="00DD47DC"/>
    <w:rsid w:val="00DD4A67"/>
    <w:rsid w:val="00DE0D23"/>
    <w:rsid w:val="00DE36C9"/>
    <w:rsid w:val="00DE55DB"/>
    <w:rsid w:val="00DE5F8A"/>
    <w:rsid w:val="00DF0527"/>
    <w:rsid w:val="00DF1E50"/>
    <w:rsid w:val="00DF25D7"/>
    <w:rsid w:val="00DF27D9"/>
    <w:rsid w:val="00DF7FB5"/>
    <w:rsid w:val="00E0111C"/>
    <w:rsid w:val="00E02C0D"/>
    <w:rsid w:val="00E03EF7"/>
    <w:rsid w:val="00E07A17"/>
    <w:rsid w:val="00E10E01"/>
    <w:rsid w:val="00E1544A"/>
    <w:rsid w:val="00E158E8"/>
    <w:rsid w:val="00E17AB9"/>
    <w:rsid w:val="00E211F2"/>
    <w:rsid w:val="00E21481"/>
    <w:rsid w:val="00E21889"/>
    <w:rsid w:val="00E23291"/>
    <w:rsid w:val="00E2686D"/>
    <w:rsid w:val="00E30CC7"/>
    <w:rsid w:val="00E31EDC"/>
    <w:rsid w:val="00E322A9"/>
    <w:rsid w:val="00E34C8F"/>
    <w:rsid w:val="00E46237"/>
    <w:rsid w:val="00E46C68"/>
    <w:rsid w:val="00E53998"/>
    <w:rsid w:val="00E5478E"/>
    <w:rsid w:val="00E563F3"/>
    <w:rsid w:val="00E57F47"/>
    <w:rsid w:val="00E61176"/>
    <w:rsid w:val="00E63C8B"/>
    <w:rsid w:val="00E63CAC"/>
    <w:rsid w:val="00E656C3"/>
    <w:rsid w:val="00E669D2"/>
    <w:rsid w:val="00E7281D"/>
    <w:rsid w:val="00E731BB"/>
    <w:rsid w:val="00E741D9"/>
    <w:rsid w:val="00E74CC0"/>
    <w:rsid w:val="00E7778F"/>
    <w:rsid w:val="00E777BB"/>
    <w:rsid w:val="00E77DC3"/>
    <w:rsid w:val="00E814A7"/>
    <w:rsid w:val="00E8283B"/>
    <w:rsid w:val="00E829FA"/>
    <w:rsid w:val="00E84154"/>
    <w:rsid w:val="00E851B0"/>
    <w:rsid w:val="00E85D1B"/>
    <w:rsid w:val="00E87915"/>
    <w:rsid w:val="00E90673"/>
    <w:rsid w:val="00E911B2"/>
    <w:rsid w:val="00E915D9"/>
    <w:rsid w:val="00E92EEB"/>
    <w:rsid w:val="00E93780"/>
    <w:rsid w:val="00E94A0F"/>
    <w:rsid w:val="00E96A1B"/>
    <w:rsid w:val="00EA14C2"/>
    <w:rsid w:val="00EA54DC"/>
    <w:rsid w:val="00EA59C0"/>
    <w:rsid w:val="00EA6513"/>
    <w:rsid w:val="00EA733E"/>
    <w:rsid w:val="00EB1BC6"/>
    <w:rsid w:val="00EB4268"/>
    <w:rsid w:val="00EB564E"/>
    <w:rsid w:val="00EC2910"/>
    <w:rsid w:val="00EC3EB9"/>
    <w:rsid w:val="00EC40CD"/>
    <w:rsid w:val="00EC46C4"/>
    <w:rsid w:val="00EC4B28"/>
    <w:rsid w:val="00EC4B89"/>
    <w:rsid w:val="00EC5208"/>
    <w:rsid w:val="00EC5A3C"/>
    <w:rsid w:val="00EC7BB1"/>
    <w:rsid w:val="00ED3AE1"/>
    <w:rsid w:val="00ED543E"/>
    <w:rsid w:val="00EE044C"/>
    <w:rsid w:val="00EE144F"/>
    <w:rsid w:val="00EE66CF"/>
    <w:rsid w:val="00EE69A3"/>
    <w:rsid w:val="00EF70CC"/>
    <w:rsid w:val="00F00F9B"/>
    <w:rsid w:val="00F017A6"/>
    <w:rsid w:val="00F045B8"/>
    <w:rsid w:val="00F06B47"/>
    <w:rsid w:val="00F123BD"/>
    <w:rsid w:val="00F124FC"/>
    <w:rsid w:val="00F128ED"/>
    <w:rsid w:val="00F22057"/>
    <w:rsid w:val="00F256F2"/>
    <w:rsid w:val="00F262D3"/>
    <w:rsid w:val="00F3197F"/>
    <w:rsid w:val="00F357E5"/>
    <w:rsid w:val="00F36575"/>
    <w:rsid w:val="00F422E4"/>
    <w:rsid w:val="00F4359D"/>
    <w:rsid w:val="00F47D47"/>
    <w:rsid w:val="00F50A26"/>
    <w:rsid w:val="00F5591D"/>
    <w:rsid w:val="00F55B24"/>
    <w:rsid w:val="00F60396"/>
    <w:rsid w:val="00F605C1"/>
    <w:rsid w:val="00F60612"/>
    <w:rsid w:val="00F610C4"/>
    <w:rsid w:val="00F61D31"/>
    <w:rsid w:val="00F64485"/>
    <w:rsid w:val="00F668F6"/>
    <w:rsid w:val="00F671D9"/>
    <w:rsid w:val="00F72205"/>
    <w:rsid w:val="00F72BC3"/>
    <w:rsid w:val="00F74F9A"/>
    <w:rsid w:val="00F83736"/>
    <w:rsid w:val="00F84D7F"/>
    <w:rsid w:val="00F8613E"/>
    <w:rsid w:val="00F90293"/>
    <w:rsid w:val="00F91829"/>
    <w:rsid w:val="00F91EAA"/>
    <w:rsid w:val="00F91EEE"/>
    <w:rsid w:val="00F92A19"/>
    <w:rsid w:val="00F92C22"/>
    <w:rsid w:val="00F973F1"/>
    <w:rsid w:val="00FA08F1"/>
    <w:rsid w:val="00FA1DA4"/>
    <w:rsid w:val="00FA2444"/>
    <w:rsid w:val="00FA3313"/>
    <w:rsid w:val="00FA382A"/>
    <w:rsid w:val="00FA4252"/>
    <w:rsid w:val="00FA59EB"/>
    <w:rsid w:val="00FA5FAC"/>
    <w:rsid w:val="00FA6E5A"/>
    <w:rsid w:val="00FB0457"/>
    <w:rsid w:val="00FB157E"/>
    <w:rsid w:val="00FB4488"/>
    <w:rsid w:val="00FB4FC1"/>
    <w:rsid w:val="00FB54BF"/>
    <w:rsid w:val="00FC1E87"/>
    <w:rsid w:val="00FC5CD4"/>
    <w:rsid w:val="00FD36DE"/>
    <w:rsid w:val="00FD36E1"/>
    <w:rsid w:val="00FD4045"/>
    <w:rsid w:val="00FD5609"/>
    <w:rsid w:val="00FD7567"/>
    <w:rsid w:val="00FD7EAF"/>
    <w:rsid w:val="00FE0EFC"/>
    <w:rsid w:val="00FE10B7"/>
    <w:rsid w:val="00FE2729"/>
    <w:rsid w:val="00FE45CA"/>
    <w:rsid w:val="00FE547C"/>
    <w:rsid w:val="00FE5496"/>
    <w:rsid w:val="00FE5C51"/>
    <w:rsid w:val="00FE6086"/>
    <w:rsid w:val="00FF3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7B7C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447B7C"/>
    <w:pPr>
      <w:keepNext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qFormat/>
    <w:rsid w:val="00447B7C"/>
    <w:pPr>
      <w:keepNext/>
      <w:ind w:left="708" w:hanging="708"/>
      <w:outlineLvl w:val="1"/>
    </w:pPr>
    <w:rPr>
      <w:rFonts w:ascii="Arial" w:hAnsi="Arial"/>
      <w:b/>
      <w:bCs/>
      <w:sz w:val="22"/>
      <w:lang w:val="en-US"/>
    </w:rPr>
  </w:style>
  <w:style w:type="paragraph" w:styleId="Ttulo3">
    <w:name w:val="heading 3"/>
    <w:basedOn w:val="Normal"/>
    <w:next w:val="Normal"/>
    <w:qFormat/>
    <w:rsid w:val="00447B7C"/>
    <w:pPr>
      <w:keepNext/>
      <w:ind w:left="709" w:hanging="709"/>
      <w:outlineLvl w:val="2"/>
    </w:pPr>
    <w:rPr>
      <w:rFonts w:ascii="Arial" w:hAnsi="Arial"/>
      <w:b/>
      <w:bCs/>
      <w:sz w:val="22"/>
      <w:szCs w:val="20"/>
    </w:rPr>
  </w:style>
  <w:style w:type="paragraph" w:styleId="Ttulo4">
    <w:name w:val="heading 4"/>
    <w:basedOn w:val="Normal"/>
    <w:next w:val="Normal"/>
    <w:qFormat/>
    <w:rsid w:val="00447B7C"/>
    <w:pPr>
      <w:keepNext/>
      <w:ind w:left="851" w:firstLine="567"/>
      <w:outlineLvl w:val="3"/>
    </w:pPr>
    <w:rPr>
      <w:rFonts w:ascii="Arial" w:hAnsi="Arial" w:cs="Arial"/>
      <w:b/>
      <w:bCs/>
      <w:sz w:val="22"/>
      <w:szCs w:val="20"/>
    </w:rPr>
  </w:style>
  <w:style w:type="paragraph" w:styleId="Ttulo5">
    <w:name w:val="heading 5"/>
    <w:basedOn w:val="Normal"/>
    <w:next w:val="Normal"/>
    <w:qFormat/>
    <w:rsid w:val="00447B7C"/>
    <w:pPr>
      <w:keepNext/>
      <w:ind w:left="708" w:firstLine="252"/>
      <w:outlineLvl w:val="4"/>
    </w:pPr>
    <w:rPr>
      <w:rFonts w:ascii="Arial" w:hAnsi="Arial"/>
      <w:b/>
      <w:bCs/>
      <w:sz w:val="2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447B7C"/>
    <w:pPr>
      <w:ind w:left="709" w:hanging="709"/>
    </w:pPr>
    <w:rPr>
      <w:rFonts w:ascii="Arial" w:hAnsi="Arial"/>
      <w:szCs w:val="20"/>
      <w:lang w:val="es-ES_tradnl"/>
    </w:rPr>
  </w:style>
  <w:style w:type="paragraph" w:styleId="Sangra2detindependiente">
    <w:name w:val="Body Text Indent 2"/>
    <w:basedOn w:val="Normal"/>
    <w:rsid w:val="00447B7C"/>
    <w:pPr>
      <w:ind w:left="705" w:hanging="705"/>
    </w:pPr>
    <w:rPr>
      <w:rFonts w:ascii="Arial" w:hAnsi="Arial"/>
      <w:sz w:val="22"/>
    </w:rPr>
  </w:style>
  <w:style w:type="paragraph" w:styleId="Encabezado">
    <w:name w:val="header"/>
    <w:basedOn w:val="Normal"/>
    <w:rsid w:val="00447B7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447B7C"/>
  </w:style>
  <w:style w:type="paragraph" w:customStyle="1" w:styleId="Estilo">
    <w:name w:val="Estilo"/>
    <w:rsid w:val="00447B7C"/>
    <w:pPr>
      <w:widowControl w:val="0"/>
      <w:autoSpaceDE w:val="0"/>
      <w:autoSpaceDN w:val="0"/>
      <w:adjustRightInd w:val="0"/>
    </w:pPr>
    <w:rPr>
      <w:sz w:val="24"/>
      <w:szCs w:val="24"/>
      <w:lang w:val="es-ES" w:eastAsia="es-ES"/>
    </w:rPr>
  </w:style>
  <w:style w:type="character" w:styleId="Hipervnculo">
    <w:name w:val="Hyperlink"/>
    <w:basedOn w:val="Fuentedeprrafopredeter"/>
    <w:rsid w:val="00447B7C"/>
    <w:rPr>
      <w:color w:val="0000FF"/>
      <w:u w:val="single"/>
    </w:rPr>
  </w:style>
  <w:style w:type="paragraph" w:styleId="Sangra3detindependiente">
    <w:name w:val="Body Text Indent 3"/>
    <w:basedOn w:val="Normal"/>
    <w:rsid w:val="00447B7C"/>
    <w:pPr>
      <w:spacing w:line="360" w:lineRule="auto"/>
      <w:ind w:left="709" w:hanging="709"/>
      <w:jc w:val="both"/>
    </w:pPr>
    <w:rPr>
      <w:rFonts w:ascii="Arial" w:hAnsi="Arial" w:cs="Arial"/>
      <w:sz w:val="22"/>
    </w:rPr>
  </w:style>
  <w:style w:type="paragraph" w:styleId="Textodebloque">
    <w:name w:val="Block Text"/>
    <w:basedOn w:val="Normal"/>
    <w:rsid w:val="00447B7C"/>
    <w:pPr>
      <w:spacing w:line="360" w:lineRule="auto"/>
      <w:ind w:left="709" w:right="-117" w:hanging="709"/>
      <w:jc w:val="both"/>
    </w:pPr>
    <w:rPr>
      <w:rFonts w:ascii="Arial" w:hAnsi="Arial" w:cs="Arial"/>
      <w:sz w:val="22"/>
    </w:rPr>
  </w:style>
  <w:style w:type="paragraph" w:styleId="NormalWeb">
    <w:name w:val="Normal (Web)"/>
    <w:basedOn w:val="Normal"/>
    <w:rsid w:val="00447B7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iedepgina">
    <w:name w:val="footer"/>
    <w:basedOn w:val="Normal"/>
    <w:rsid w:val="00447B7C"/>
    <w:pPr>
      <w:tabs>
        <w:tab w:val="center" w:pos="4419"/>
        <w:tab w:val="right" w:pos="8838"/>
      </w:tabs>
    </w:pPr>
  </w:style>
  <w:style w:type="paragraph" w:customStyle="1" w:styleId="OmniPage7">
    <w:name w:val="OmniPage #7"/>
    <w:basedOn w:val="Normal"/>
    <w:rsid w:val="00447B7C"/>
    <w:pPr>
      <w:spacing w:line="240" w:lineRule="exact"/>
    </w:pPr>
    <w:rPr>
      <w:sz w:val="20"/>
      <w:szCs w:val="20"/>
      <w:lang w:val="en-US"/>
    </w:rPr>
  </w:style>
  <w:style w:type="character" w:styleId="Refdecomentario">
    <w:name w:val="annotation reference"/>
    <w:basedOn w:val="Fuentedeprrafopredeter"/>
    <w:rsid w:val="00EC46C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C46C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EC46C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C46C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EC46C4"/>
    <w:rPr>
      <w:b/>
      <w:bCs/>
    </w:rPr>
  </w:style>
  <w:style w:type="paragraph" w:styleId="Textodeglobo">
    <w:name w:val="Balloon Text"/>
    <w:basedOn w:val="Normal"/>
    <w:link w:val="TextodegloboCar"/>
    <w:rsid w:val="00EC46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C46C4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1FAB8-729F-4E9B-9972-0D0D31998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1152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SERVICIO DE IMPUESTOS INTERNOS</vt:lpstr>
    </vt:vector>
  </TitlesOfParts>
  <Company>Servicio de Impuestos Internos</Company>
  <LinksUpToDate>false</LinksUpToDate>
  <CharactersWithSpaces>7477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SERVICIO DE IMPUESTOS INTERNOS</dc:title>
  <dc:subject/>
  <dc:creator>Matilde Astorga Beiza</dc:creator>
  <cp:keywords/>
  <dc:description/>
  <cp:lastModifiedBy>SoporteSII</cp:lastModifiedBy>
  <cp:revision>3</cp:revision>
  <cp:lastPrinted>2012-01-26T13:27:00Z</cp:lastPrinted>
  <dcterms:created xsi:type="dcterms:W3CDTF">2012-10-30T22:46:00Z</dcterms:created>
  <dcterms:modified xsi:type="dcterms:W3CDTF">2012-10-30T22:46:00Z</dcterms:modified>
</cp:coreProperties>
</file>