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FE" w:rsidRDefault="00741AFE" w:rsidP="00741AFE">
      <w:pPr>
        <w:contextualSpacing/>
        <w:jc w:val="center"/>
        <w:rPr>
          <w:rFonts w:ascii="Times New Roman" w:eastAsia="Times New Roman" w:hAnsi="Times New Roman" w:cs="Times New Roman"/>
          <w:b/>
          <w:bCs/>
          <w:lang w:eastAsia="es-ES"/>
        </w:rPr>
      </w:pPr>
      <w:r w:rsidRPr="004E2BDB">
        <w:rPr>
          <w:rFonts w:ascii="Times New Roman" w:eastAsia="Times New Roman" w:hAnsi="Times New Roman" w:cs="Times New Roman"/>
          <w:b/>
          <w:bCs/>
          <w:lang w:eastAsia="es-ES"/>
        </w:rPr>
        <w:t>RENTA – ACTUAL LEY SOBRE IMPUESTO A LA –</w:t>
      </w:r>
      <w:r>
        <w:rPr>
          <w:rFonts w:ascii="Times New Roman" w:eastAsia="Times New Roman" w:hAnsi="Times New Roman" w:cs="Times New Roman"/>
          <w:b/>
          <w:bCs/>
          <w:lang w:eastAsia="es-ES"/>
        </w:rPr>
        <w:t xml:space="preserve">  ART. 3°, ART. 8, LETRA H), ART. 10, ART. 17, N°8, ART. 59, ART. 60 – CÓDIGO TRIBUTARIO, ART. 8, N°8 – LEYES N° 20.780, DE 2014 Y N° 20.899, DE 2016. (ORD. N° 1706, DE 15.06.2016)</w:t>
      </w:r>
    </w:p>
    <w:p w:rsidR="00741AFE" w:rsidRPr="00741AFE" w:rsidRDefault="00741AFE" w:rsidP="00741AFE">
      <w:pPr>
        <w:contextualSpacing/>
        <w:jc w:val="center"/>
        <w:rPr>
          <w:rFonts w:ascii="Times New Roman" w:eastAsia="Times New Roman" w:hAnsi="Times New Roman" w:cs="Times New Roman"/>
          <w:b/>
          <w:bCs/>
          <w:u w:val="single"/>
          <w:lang w:eastAsia="es-ES"/>
        </w:rPr>
      </w:pPr>
      <w:r>
        <w:rPr>
          <w:rFonts w:ascii="Times New Roman" w:eastAsia="Times New Roman" w:hAnsi="Times New Roman" w:cs="Times New Roman"/>
          <w:b/>
          <w:bCs/>
          <w:u w:val="single"/>
          <w:lang w:eastAsia="es-ES"/>
        </w:rPr>
        <w:tab/>
      </w:r>
      <w:r>
        <w:rPr>
          <w:rFonts w:ascii="Times New Roman" w:eastAsia="Times New Roman" w:hAnsi="Times New Roman" w:cs="Times New Roman"/>
          <w:b/>
          <w:bCs/>
          <w:u w:val="single"/>
          <w:lang w:eastAsia="es-ES"/>
        </w:rPr>
        <w:tab/>
      </w:r>
      <w:r>
        <w:rPr>
          <w:rFonts w:ascii="Times New Roman" w:eastAsia="Times New Roman" w:hAnsi="Times New Roman" w:cs="Times New Roman"/>
          <w:b/>
          <w:bCs/>
          <w:u w:val="single"/>
          <w:lang w:eastAsia="es-ES"/>
        </w:rPr>
        <w:tab/>
      </w:r>
      <w:r>
        <w:rPr>
          <w:rFonts w:ascii="Times New Roman" w:eastAsia="Times New Roman" w:hAnsi="Times New Roman" w:cs="Times New Roman"/>
          <w:b/>
          <w:bCs/>
          <w:u w:val="single"/>
          <w:lang w:eastAsia="es-ES"/>
        </w:rPr>
        <w:tab/>
      </w:r>
      <w:r>
        <w:rPr>
          <w:rFonts w:ascii="Times New Roman" w:eastAsia="Times New Roman" w:hAnsi="Times New Roman" w:cs="Times New Roman"/>
          <w:b/>
          <w:bCs/>
          <w:u w:val="single"/>
          <w:lang w:eastAsia="es-ES"/>
        </w:rPr>
        <w:tab/>
      </w:r>
      <w:r>
        <w:rPr>
          <w:rFonts w:ascii="Times New Roman" w:eastAsia="Times New Roman" w:hAnsi="Times New Roman" w:cs="Times New Roman"/>
          <w:b/>
          <w:bCs/>
          <w:u w:val="single"/>
          <w:lang w:eastAsia="es-ES"/>
        </w:rPr>
        <w:tab/>
      </w:r>
      <w:r>
        <w:rPr>
          <w:rFonts w:ascii="Times New Roman" w:eastAsia="Times New Roman" w:hAnsi="Times New Roman" w:cs="Times New Roman"/>
          <w:b/>
          <w:bCs/>
          <w:u w:val="single"/>
          <w:lang w:eastAsia="es-ES"/>
        </w:rPr>
        <w:tab/>
      </w:r>
      <w:r>
        <w:rPr>
          <w:rFonts w:ascii="Times New Roman" w:eastAsia="Times New Roman" w:hAnsi="Times New Roman" w:cs="Times New Roman"/>
          <w:b/>
          <w:bCs/>
          <w:u w:val="single"/>
          <w:lang w:eastAsia="es-ES"/>
        </w:rPr>
        <w:tab/>
      </w:r>
      <w:r>
        <w:rPr>
          <w:rFonts w:ascii="Times New Roman" w:eastAsia="Times New Roman" w:hAnsi="Times New Roman" w:cs="Times New Roman"/>
          <w:b/>
          <w:bCs/>
          <w:u w:val="single"/>
          <w:lang w:eastAsia="es-ES"/>
        </w:rPr>
        <w:tab/>
      </w:r>
      <w:r>
        <w:rPr>
          <w:rFonts w:ascii="Times New Roman" w:eastAsia="Times New Roman" w:hAnsi="Times New Roman" w:cs="Times New Roman"/>
          <w:b/>
          <w:bCs/>
          <w:u w:val="single"/>
          <w:lang w:eastAsia="es-ES"/>
        </w:rPr>
        <w:tab/>
      </w:r>
      <w:r>
        <w:rPr>
          <w:rFonts w:ascii="Times New Roman" w:eastAsia="Times New Roman" w:hAnsi="Times New Roman" w:cs="Times New Roman"/>
          <w:b/>
          <w:bCs/>
          <w:u w:val="single"/>
          <w:lang w:eastAsia="es-ES"/>
        </w:rPr>
        <w:tab/>
      </w:r>
      <w:r>
        <w:rPr>
          <w:rFonts w:ascii="Times New Roman" w:eastAsia="Times New Roman" w:hAnsi="Times New Roman" w:cs="Times New Roman"/>
          <w:b/>
          <w:bCs/>
          <w:u w:val="single"/>
          <w:lang w:eastAsia="es-ES"/>
        </w:rPr>
        <w:tab/>
      </w:r>
    </w:p>
    <w:p w:rsidR="006536FC" w:rsidRPr="00741AFE" w:rsidRDefault="0071199D" w:rsidP="008518A8">
      <w:pPr>
        <w:spacing w:line="240" w:lineRule="auto"/>
        <w:jc w:val="both"/>
        <w:rPr>
          <w:rFonts w:ascii="Times New Roman" w:hAnsi="Times New Roman" w:cs="Times New Roman"/>
          <w:b/>
        </w:rPr>
      </w:pPr>
      <w:r w:rsidRPr="00741AFE">
        <w:rPr>
          <w:rFonts w:ascii="Times New Roman" w:hAnsi="Times New Roman" w:cs="Times New Roman"/>
          <w:b/>
        </w:rPr>
        <w:t>Régimen tributario de científicos, innovadores e investigadores internacionales.</w:t>
      </w:r>
      <w:r w:rsidR="003D4787" w:rsidRPr="00741AFE">
        <w:rPr>
          <w:rFonts w:ascii="Times New Roman" w:hAnsi="Times New Roman" w:cs="Times New Roman"/>
          <w:b/>
        </w:rPr>
        <w:t xml:space="preserve"> </w:t>
      </w:r>
    </w:p>
    <w:p w:rsidR="000F171E" w:rsidRDefault="000F171E" w:rsidP="00C537E5">
      <w:pPr>
        <w:tabs>
          <w:tab w:val="left" w:pos="567"/>
        </w:tabs>
        <w:spacing w:line="240" w:lineRule="auto"/>
        <w:jc w:val="both"/>
        <w:rPr>
          <w:rFonts w:ascii="Times New Roman" w:hAnsi="Times New Roman" w:cs="Times New Roman"/>
          <w:b/>
        </w:rPr>
      </w:pPr>
    </w:p>
    <w:p w:rsidR="00CB0AF5" w:rsidRPr="00A0163C" w:rsidRDefault="003D4787" w:rsidP="00C537E5">
      <w:pPr>
        <w:tabs>
          <w:tab w:val="left" w:pos="567"/>
        </w:tabs>
        <w:spacing w:line="240" w:lineRule="auto"/>
        <w:jc w:val="both"/>
        <w:rPr>
          <w:rFonts w:ascii="Times New Roman" w:hAnsi="Times New Roman" w:cs="Times New Roman"/>
          <w:b/>
        </w:rPr>
      </w:pPr>
      <w:r w:rsidRPr="00A0163C">
        <w:rPr>
          <w:rFonts w:ascii="Times New Roman" w:hAnsi="Times New Roman" w:cs="Times New Roman"/>
          <w:b/>
        </w:rPr>
        <w:t>I</w:t>
      </w:r>
      <w:r w:rsidRPr="00A0163C">
        <w:rPr>
          <w:rFonts w:ascii="Times New Roman" w:hAnsi="Times New Roman" w:cs="Times New Roman"/>
          <w:b/>
        </w:rPr>
        <w:tab/>
      </w:r>
      <w:r w:rsidR="00496DE8" w:rsidRPr="00A0163C">
        <w:rPr>
          <w:rFonts w:ascii="Times New Roman" w:hAnsi="Times New Roman" w:cs="Times New Roman"/>
          <w:b/>
        </w:rPr>
        <w:t>ANTECEDENTES</w:t>
      </w:r>
    </w:p>
    <w:p w:rsidR="00496DE8" w:rsidRPr="00A0163C" w:rsidRDefault="003D4787" w:rsidP="00C537E5">
      <w:pPr>
        <w:spacing w:line="240" w:lineRule="auto"/>
        <w:jc w:val="both"/>
        <w:rPr>
          <w:rFonts w:ascii="Times New Roman" w:hAnsi="Times New Roman" w:cs="Times New Roman"/>
        </w:rPr>
      </w:pPr>
      <w:r w:rsidRPr="00A0163C">
        <w:rPr>
          <w:rFonts w:ascii="Times New Roman" w:hAnsi="Times New Roman" w:cs="Times New Roman"/>
        </w:rPr>
        <w:t>Mediante el c</w:t>
      </w:r>
      <w:r w:rsidR="00496DE8" w:rsidRPr="00A0163C">
        <w:rPr>
          <w:rFonts w:ascii="Times New Roman" w:hAnsi="Times New Roman" w:cs="Times New Roman"/>
        </w:rPr>
        <w:t xml:space="preserve">orreo </w:t>
      </w:r>
      <w:r w:rsidRPr="00A0163C">
        <w:rPr>
          <w:rFonts w:ascii="Times New Roman" w:hAnsi="Times New Roman" w:cs="Times New Roman"/>
        </w:rPr>
        <w:t xml:space="preserve">del antecedente, se </w:t>
      </w:r>
      <w:r w:rsidR="00496DE8" w:rsidRPr="00A0163C">
        <w:rPr>
          <w:rFonts w:ascii="Times New Roman" w:hAnsi="Times New Roman" w:cs="Times New Roman"/>
        </w:rPr>
        <w:t xml:space="preserve">consulta por el régimen tributario </w:t>
      </w:r>
      <w:r w:rsidRPr="00A0163C">
        <w:rPr>
          <w:rFonts w:ascii="Times New Roman" w:hAnsi="Times New Roman" w:cs="Times New Roman"/>
        </w:rPr>
        <w:t xml:space="preserve">a </w:t>
      </w:r>
      <w:r w:rsidR="00496DE8" w:rsidRPr="00A0163C">
        <w:rPr>
          <w:rFonts w:ascii="Times New Roman" w:hAnsi="Times New Roman" w:cs="Times New Roman"/>
        </w:rPr>
        <w:t>que están afectos los científicos, innovadores e investigadores</w:t>
      </w:r>
      <w:r w:rsidR="006025DD" w:rsidRPr="00A0163C">
        <w:rPr>
          <w:rFonts w:ascii="Times New Roman" w:hAnsi="Times New Roman" w:cs="Times New Roman"/>
        </w:rPr>
        <w:t xml:space="preserve"> internacionales que desarrollan sus proyectos de innovación e investigación en Chile. En particular, cuántos impuestos pagan y en base a qué.</w:t>
      </w:r>
    </w:p>
    <w:p w:rsidR="00626E40" w:rsidRDefault="00626E40" w:rsidP="00C537E5">
      <w:pPr>
        <w:spacing w:line="240" w:lineRule="auto"/>
        <w:jc w:val="both"/>
        <w:rPr>
          <w:rFonts w:ascii="Times New Roman" w:hAnsi="Times New Roman" w:cs="Times New Roman"/>
        </w:rPr>
      </w:pPr>
      <w:r w:rsidRPr="00A0163C">
        <w:rPr>
          <w:rFonts w:ascii="Times New Roman" w:hAnsi="Times New Roman" w:cs="Times New Roman"/>
        </w:rPr>
        <w:t>Asimismo</w:t>
      </w:r>
      <w:r w:rsidR="00BB6B81" w:rsidRPr="00A0163C">
        <w:rPr>
          <w:rFonts w:ascii="Times New Roman" w:hAnsi="Times New Roman" w:cs="Times New Roman"/>
        </w:rPr>
        <w:t>,</w:t>
      </w:r>
      <w:r w:rsidRPr="00A0163C">
        <w:rPr>
          <w:rFonts w:ascii="Times New Roman" w:hAnsi="Times New Roman" w:cs="Times New Roman"/>
        </w:rPr>
        <w:t xml:space="preserve"> consulta</w:t>
      </w:r>
      <w:r w:rsidR="00056150" w:rsidRPr="00A0163C">
        <w:rPr>
          <w:rFonts w:ascii="Times New Roman" w:hAnsi="Times New Roman" w:cs="Times New Roman"/>
        </w:rPr>
        <w:t xml:space="preserve"> por dos situaci</w:t>
      </w:r>
      <w:r w:rsidR="003D4787" w:rsidRPr="00A0163C">
        <w:rPr>
          <w:rFonts w:ascii="Times New Roman" w:hAnsi="Times New Roman" w:cs="Times New Roman"/>
        </w:rPr>
        <w:t>ones específicas: la primera, qué</w:t>
      </w:r>
      <w:r w:rsidR="00056150" w:rsidRPr="00A0163C">
        <w:rPr>
          <w:rFonts w:ascii="Times New Roman" w:hAnsi="Times New Roman" w:cs="Times New Roman"/>
        </w:rPr>
        <w:t xml:space="preserve"> oc</w:t>
      </w:r>
      <w:r w:rsidR="0078072B" w:rsidRPr="00A0163C">
        <w:rPr>
          <w:rFonts w:ascii="Times New Roman" w:hAnsi="Times New Roman" w:cs="Times New Roman"/>
        </w:rPr>
        <w:t>urre si es una persona jurídica</w:t>
      </w:r>
      <w:r w:rsidR="00056150" w:rsidRPr="00A0163C">
        <w:rPr>
          <w:rFonts w:ascii="Times New Roman" w:hAnsi="Times New Roman" w:cs="Times New Roman"/>
        </w:rPr>
        <w:t xml:space="preserve"> la que desarrolla</w:t>
      </w:r>
      <w:r w:rsidR="00635FDF" w:rsidRPr="00A0163C">
        <w:rPr>
          <w:rFonts w:ascii="Times New Roman" w:hAnsi="Times New Roman" w:cs="Times New Roman"/>
        </w:rPr>
        <w:t xml:space="preserve"> el proyecto, como por ejemplo, un observatorio astronómico</w:t>
      </w:r>
      <w:r w:rsidR="003D4787" w:rsidRPr="00A0163C">
        <w:rPr>
          <w:rFonts w:ascii="Times New Roman" w:hAnsi="Times New Roman" w:cs="Times New Roman"/>
        </w:rPr>
        <w:t xml:space="preserve">; </w:t>
      </w:r>
      <w:r w:rsidR="00635FDF" w:rsidRPr="00A0163C">
        <w:rPr>
          <w:rFonts w:ascii="Times New Roman" w:hAnsi="Times New Roman" w:cs="Times New Roman"/>
        </w:rPr>
        <w:t>y</w:t>
      </w:r>
      <w:r w:rsidR="003D4787" w:rsidRPr="00A0163C">
        <w:rPr>
          <w:rFonts w:ascii="Times New Roman" w:hAnsi="Times New Roman" w:cs="Times New Roman"/>
        </w:rPr>
        <w:t>,</w:t>
      </w:r>
      <w:r w:rsidR="00635FDF" w:rsidRPr="00A0163C">
        <w:rPr>
          <w:rFonts w:ascii="Times New Roman" w:hAnsi="Times New Roman" w:cs="Times New Roman"/>
        </w:rPr>
        <w:t xml:space="preserve"> la segunda, qu</w:t>
      </w:r>
      <w:r w:rsidR="003D4787" w:rsidRPr="00A0163C">
        <w:rPr>
          <w:rFonts w:ascii="Times New Roman" w:hAnsi="Times New Roman" w:cs="Times New Roman"/>
        </w:rPr>
        <w:t>é</w:t>
      </w:r>
      <w:r w:rsidR="00635FDF" w:rsidRPr="00A0163C">
        <w:rPr>
          <w:rFonts w:ascii="Times New Roman" w:hAnsi="Times New Roman" w:cs="Times New Roman"/>
        </w:rPr>
        <w:t xml:space="preserve"> sucede cuando el fruto de la investigación es una nueva tecnología y se obtiene una patente que genera ganancias </w:t>
      </w:r>
      <w:r w:rsidR="00E0100F" w:rsidRPr="00A0163C">
        <w:rPr>
          <w:rFonts w:ascii="Times New Roman" w:hAnsi="Times New Roman" w:cs="Times New Roman"/>
        </w:rPr>
        <w:t>para el dueño de la patente.</w:t>
      </w:r>
    </w:p>
    <w:p w:rsidR="00741AFE" w:rsidRPr="00A0163C" w:rsidRDefault="00741AFE" w:rsidP="00C537E5">
      <w:pPr>
        <w:spacing w:line="240" w:lineRule="auto"/>
        <w:jc w:val="both"/>
        <w:rPr>
          <w:rFonts w:ascii="Times New Roman" w:hAnsi="Times New Roman" w:cs="Times New Roman"/>
        </w:rPr>
      </w:pPr>
    </w:p>
    <w:p w:rsidR="006025DD" w:rsidRDefault="003D4787" w:rsidP="00C537E5">
      <w:pPr>
        <w:tabs>
          <w:tab w:val="left" w:pos="567"/>
        </w:tabs>
        <w:spacing w:line="240" w:lineRule="auto"/>
        <w:jc w:val="both"/>
        <w:rPr>
          <w:rFonts w:ascii="Times New Roman" w:hAnsi="Times New Roman" w:cs="Times New Roman"/>
          <w:b/>
        </w:rPr>
      </w:pPr>
      <w:r w:rsidRPr="00A0163C">
        <w:rPr>
          <w:rFonts w:ascii="Times New Roman" w:hAnsi="Times New Roman" w:cs="Times New Roman"/>
          <w:b/>
        </w:rPr>
        <w:t>II</w:t>
      </w:r>
      <w:r w:rsidRPr="00A0163C">
        <w:rPr>
          <w:rFonts w:ascii="Times New Roman" w:hAnsi="Times New Roman" w:cs="Times New Roman"/>
          <w:b/>
        </w:rPr>
        <w:tab/>
      </w:r>
      <w:r w:rsidR="00C615B7" w:rsidRPr="00A0163C">
        <w:rPr>
          <w:rFonts w:ascii="Times New Roman" w:hAnsi="Times New Roman" w:cs="Times New Roman"/>
          <w:b/>
        </w:rPr>
        <w:t>ANÁLISIS</w:t>
      </w:r>
    </w:p>
    <w:p w:rsidR="00741AFE" w:rsidRPr="00A0163C" w:rsidRDefault="00741AFE" w:rsidP="00C537E5">
      <w:pPr>
        <w:tabs>
          <w:tab w:val="left" w:pos="567"/>
        </w:tabs>
        <w:spacing w:line="240" w:lineRule="auto"/>
        <w:jc w:val="both"/>
        <w:rPr>
          <w:rFonts w:ascii="Times New Roman" w:hAnsi="Times New Roman" w:cs="Times New Roman"/>
          <w:b/>
        </w:rPr>
      </w:pPr>
    </w:p>
    <w:p w:rsidR="003D4787" w:rsidRPr="00A0163C" w:rsidRDefault="00942F61" w:rsidP="00C537E5">
      <w:pPr>
        <w:spacing w:line="240" w:lineRule="auto"/>
        <w:jc w:val="both"/>
        <w:rPr>
          <w:rFonts w:ascii="Times New Roman" w:hAnsi="Times New Roman" w:cs="Times New Roman"/>
        </w:rPr>
      </w:pPr>
      <w:r w:rsidRPr="00A0163C">
        <w:rPr>
          <w:rFonts w:ascii="Times New Roman" w:hAnsi="Times New Roman" w:cs="Times New Roman"/>
        </w:rPr>
        <w:t>Sobre el particular</w:t>
      </w:r>
      <w:r w:rsidR="00BB6B81" w:rsidRPr="00A0163C">
        <w:rPr>
          <w:rFonts w:ascii="Times New Roman" w:hAnsi="Times New Roman" w:cs="Times New Roman"/>
        </w:rPr>
        <w:t>,</w:t>
      </w:r>
      <w:r w:rsidRPr="00A0163C">
        <w:rPr>
          <w:rFonts w:ascii="Times New Roman" w:hAnsi="Times New Roman" w:cs="Times New Roman"/>
        </w:rPr>
        <w:t xml:space="preserve"> cabe señalar que </w:t>
      </w:r>
      <w:r w:rsidR="00C76479" w:rsidRPr="00A0163C">
        <w:rPr>
          <w:rFonts w:ascii="Times New Roman" w:hAnsi="Times New Roman" w:cs="Times New Roman"/>
        </w:rPr>
        <w:t>nuestro</w:t>
      </w:r>
      <w:r w:rsidRPr="00A0163C">
        <w:rPr>
          <w:rFonts w:ascii="Times New Roman" w:hAnsi="Times New Roman" w:cs="Times New Roman"/>
        </w:rPr>
        <w:t xml:space="preserve"> sistema impositivo no </w:t>
      </w:r>
      <w:r w:rsidR="00C76479" w:rsidRPr="00A0163C">
        <w:rPr>
          <w:rFonts w:ascii="Times New Roman" w:hAnsi="Times New Roman" w:cs="Times New Roman"/>
        </w:rPr>
        <w:t>contempla</w:t>
      </w:r>
      <w:r w:rsidRPr="00A0163C">
        <w:rPr>
          <w:rFonts w:ascii="Times New Roman" w:hAnsi="Times New Roman" w:cs="Times New Roman"/>
        </w:rPr>
        <w:t xml:space="preserve"> un régimen tributario </w:t>
      </w:r>
      <w:r w:rsidR="00655DAA" w:rsidRPr="00A0163C">
        <w:rPr>
          <w:rFonts w:ascii="Times New Roman" w:hAnsi="Times New Roman" w:cs="Times New Roman"/>
        </w:rPr>
        <w:t xml:space="preserve">especial </w:t>
      </w:r>
      <w:r w:rsidR="00C76479" w:rsidRPr="00A0163C">
        <w:rPr>
          <w:rFonts w:ascii="Times New Roman" w:hAnsi="Times New Roman" w:cs="Times New Roman"/>
        </w:rPr>
        <w:t xml:space="preserve">que regule la actividad de </w:t>
      </w:r>
      <w:r w:rsidRPr="00A0163C">
        <w:rPr>
          <w:rFonts w:ascii="Times New Roman" w:hAnsi="Times New Roman" w:cs="Times New Roman"/>
        </w:rPr>
        <w:t xml:space="preserve">científicos, innovadores e investigadores internacionales que desarrollen proyectos de innovación e investigación en </w:t>
      </w:r>
      <w:r w:rsidR="00FF69D3" w:rsidRPr="00A0163C">
        <w:rPr>
          <w:rFonts w:ascii="Times New Roman" w:hAnsi="Times New Roman" w:cs="Times New Roman"/>
        </w:rPr>
        <w:t>Chile</w:t>
      </w:r>
      <w:r w:rsidRPr="00A0163C">
        <w:rPr>
          <w:rFonts w:ascii="Times New Roman" w:hAnsi="Times New Roman" w:cs="Times New Roman"/>
        </w:rPr>
        <w:t xml:space="preserve">. </w:t>
      </w:r>
    </w:p>
    <w:p w:rsidR="0018574C" w:rsidRPr="00A0163C" w:rsidRDefault="003D4787" w:rsidP="00C537E5">
      <w:pPr>
        <w:spacing w:line="240" w:lineRule="auto"/>
        <w:jc w:val="both"/>
        <w:rPr>
          <w:rFonts w:ascii="Times New Roman" w:hAnsi="Times New Roman" w:cs="Times New Roman"/>
        </w:rPr>
      </w:pPr>
      <w:r w:rsidRPr="00A0163C">
        <w:rPr>
          <w:rFonts w:ascii="Times New Roman" w:hAnsi="Times New Roman" w:cs="Times New Roman"/>
        </w:rPr>
        <w:t xml:space="preserve">Por lo tanto, </w:t>
      </w:r>
      <w:r w:rsidR="004E69F3" w:rsidRPr="00A0163C">
        <w:rPr>
          <w:rFonts w:ascii="Times New Roman" w:hAnsi="Times New Roman" w:cs="Times New Roman"/>
        </w:rPr>
        <w:t xml:space="preserve">las personas </w:t>
      </w:r>
      <w:r w:rsidR="00942F61" w:rsidRPr="00A0163C">
        <w:rPr>
          <w:rFonts w:ascii="Times New Roman" w:hAnsi="Times New Roman" w:cs="Times New Roman"/>
        </w:rPr>
        <w:t>que</w:t>
      </w:r>
      <w:r w:rsidR="00F546DF" w:rsidRPr="00A0163C">
        <w:rPr>
          <w:rFonts w:ascii="Times New Roman" w:hAnsi="Times New Roman" w:cs="Times New Roman"/>
        </w:rPr>
        <w:t xml:space="preserve"> desarrollen </w:t>
      </w:r>
      <w:r w:rsidR="004E69F3" w:rsidRPr="00A0163C">
        <w:rPr>
          <w:rFonts w:ascii="Times New Roman" w:hAnsi="Times New Roman" w:cs="Times New Roman"/>
        </w:rPr>
        <w:t>esas</w:t>
      </w:r>
      <w:r w:rsidR="00F546DF" w:rsidRPr="00A0163C">
        <w:rPr>
          <w:rFonts w:ascii="Times New Roman" w:hAnsi="Times New Roman" w:cs="Times New Roman"/>
        </w:rPr>
        <w:t xml:space="preserve"> actividades quedan sujeta</w:t>
      </w:r>
      <w:r w:rsidR="006173AD" w:rsidRPr="00A0163C">
        <w:rPr>
          <w:rFonts w:ascii="Times New Roman" w:hAnsi="Times New Roman" w:cs="Times New Roman"/>
        </w:rPr>
        <w:t>s a los</w:t>
      </w:r>
      <w:r w:rsidR="00F546DF" w:rsidRPr="00A0163C">
        <w:rPr>
          <w:rFonts w:ascii="Times New Roman" w:hAnsi="Times New Roman" w:cs="Times New Roman"/>
        </w:rPr>
        <w:t xml:space="preserve"> impuestos </w:t>
      </w:r>
      <w:r w:rsidR="00655DAA" w:rsidRPr="00A0163C">
        <w:rPr>
          <w:rFonts w:ascii="Times New Roman" w:hAnsi="Times New Roman" w:cs="Times New Roman"/>
        </w:rPr>
        <w:t>establecidos</w:t>
      </w:r>
      <w:r w:rsidR="00F546DF" w:rsidRPr="00A0163C">
        <w:rPr>
          <w:rFonts w:ascii="Times New Roman" w:hAnsi="Times New Roman" w:cs="Times New Roman"/>
        </w:rPr>
        <w:t xml:space="preserve"> en la</w:t>
      </w:r>
      <w:r w:rsidR="00910000" w:rsidRPr="00A0163C">
        <w:rPr>
          <w:rFonts w:ascii="Times New Roman" w:hAnsi="Times New Roman" w:cs="Times New Roman"/>
        </w:rPr>
        <w:t xml:space="preserve"> Ley sobre Impuesto a la Renta</w:t>
      </w:r>
      <w:r w:rsidR="008C1E6A" w:rsidRPr="00A0163C">
        <w:rPr>
          <w:rFonts w:ascii="Times New Roman" w:hAnsi="Times New Roman" w:cs="Times New Roman"/>
        </w:rPr>
        <w:t>,</w:t>
      </w:r>
      <w:r w:rsidR="00507289" w:rsidRPr="00A0163C">
        <w:rPr>
          <w:rFonts w:ascii="Times New Roman" w:hAnsi="Times New Roman" w:cs="Times New Roman"/>
        </w:rPr>
        <w:t xml:space="preserve"> </w:t>
      </w:r>
      <w:r w:rsidR="00910000" w:rsidRPr="00A0163C">
        <w:rPr>
          <w:rFonts w:ascii="Times New Roman" w:hAnsi="Times New Roman" w:cs="Times New Roman"/>
        </w:rPr>
        <w:t xml:space="preserve">de acuerdo </w:t>
      </w:r>
      <w:r w:rsidRPr="00A0163C">
        <w:rPr>
          <w:rFonts w:ascii="Times New Roman" w:hAnsi="Times New Roman" w:cs="Times New Roman"/>
        </w:rPr>
        <w:t>a las reglas generales</w:t>
      </w:r>
      <w:r w:rsidR="00507289" w:rsidRPr="00A0163C">
        <w:rPr>
          <w:rFonts w:ascii="Times New Roman" w:hAnsi="Times New Roman" w:cs="Times New Roman"/>
        </w:rPr>
        <w:t>.</w:t>
      </w:r>
      <w:r w:rsidR="007C76AD" w:rsidRPr="00A0163C">
        <w:rPr>
          <w:rFonts w:ascii="Times New Roman" w:hAnsi="Times New Roman" w:cs="Times New Roman"/>
        </w:rPr>
        <w:t xml:space="preserve"> A este respecto cabe hacer presente</w:t>
      </w:r>
      <w:r w:rsidR="008A2EA2" w:rsidRPr="00A0163C">
        <w:rPr>
          <w:rFonts w:ascii="Times New Roman" w:hAnsi="Times New Roman" w:cs="Times New Roman"/>
        </w:rPr>
        <w:t>, en términos generales</w:t>
      </w:r>
      <w:r w:rsidR="006E7E73" w:rsidRPr="00A0163C">
        <w:rPr>
          <w:rFonts w:ascii="Times New Roman" w:hAnsi="Times New Roman" w:cs="Times New Roman"/>
        </w:rPr>
        <w:t xml:space="preserve"> (por cuanto existen una serie de situaciones específicas)</w:t>
      </w:r>
      <w:r w:rsidR="008A2EA2" w:rsidRPr="00A0163C">
        <w:rPr>
          <w:rFonts w:ascii="Times New Roman" w:hAnsi="Times New Roman" w:cs="Times New Roman"/>
        </w:rPr>
        <w:t xml:space="preserve">, </w:t>
      </w:r>
      <w:r w:rsidR="0018574C" w:rsidRPr="00A0163C">
        <w:rPr>
          <w:rFonts w:ascii="Times New Roman" w:hAnsi="Times New Roman" w:cs="Times New Roman"/>
        </w:rPr>
        <w:t>lo siguiente:</w:t>
      </w:r>
    </w:p>
    <w:p w:rsidR="003C1C5E" w:rsidRPr="00A0163C" w:rsidRDefault="0018574C" w:rsidP="00C537E5">
      <w:pPr>
        <w:numPr>
          <w:ilvl w:val="0"/>
          <w:numId w:val="5"/>
        </w:numPr>
        <w:spacing w:line="240" w:lineRule="auto"/>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t>Q</w:t>
      </w:r>
      <w:r w:rsidR="007C76AD" w:rsidRPr="00A0163C">
        <w:rPr>
          <w:rFonts w:ascii="Times New Roman" w:eastAsia="Times New Roman" w:hAnsi="Times New Roman" w:cs="Times New Roman"/>
          <w:lang w:eastAsia="es-CL"/>
        </w:rPr>
        <w:t>ue</w:t>
      </w:r>
      <w:r w:rsidR="00BB6B81" w:rsidRPr="00A0163C">
        <w:rPr>
          <w:rFonts w:ascii="Times New Roman" w:eastAsia="Times New Roman" w:hAnsi="Times New Roman" w:cs="Times New Roman"/>
          <w:lang w:eastAsia="es-CL"/>
        </w:rPr>
        <w:t>,</w:t>
      </w:r>
      <w:r w:rsidRPr="00A0163C">
        <w:rPr>
          <w:rFonts w:ascii="Times New Roman" w:eastAsia="Times New Roman" w:hAnsi="Times New Roman" w:cs="Times New Roman"/>
          <w:lang w:eastAsia="es-CL"/>
        </w:rPr>
        <w:t xml:space="preserve"> de acuerdo al artículo 3° de la Ley sobre Impuesto a la Renta,</w:t>
      </w:r>
      <w:r w:rsidR="007C76AD" w:rsidRPr="00A0163C">
        <w:rPr>
          <w:rFonts w:ascii="Times New Roman" w:eastAsia="Times New Roman" w:hAnsi="Times New Roman" w:cs="Times New Roman"/>
          <w:lang w:eastAsia="es-CL"/>
        </w:rPr>
        <w:t xml:space="preserve"> las personas domiciliadas o residentes en Chile pagan los impuestos de la referida ley sobre sus rentas de cualquier origen, sea que la fuente de ellas esté situada dentro del país o fuera de él, y las personas no domiciliadas ni residentes en Chile pagan dichos impuestos sólo sobre sus rentas de fuente chilena, sin perjuicio que los extranjeros que constituyan domicilio o residencia en Chile, durante los tres primeros años contados desde su ingreso a nuestro país</w:t>
      </w:r>
      <w:r w:rsidR="00B22BFC" w:rsidRPr="00A0163C">
        <w:rPr>
          <w:rFonts w:ascii="Times New Roman" w:eastAsia="Times New Roman" w:hAnsi="Times New Roman" w:cs="Times New Roman"/>
          <w:lang w:eastAsia="es-CL"/>
        </w:rPr>
        <w:t>,</w:t>
      </w:r>
      <w:r w:rsidR="007C76AD" w:rsidRPr="00A0163C">
        <w:rPr>
          <w:rFonts w:ascii="Times New Roman" w:eastAsia="Times New Roman" w:hAnsi="Times New Roman" w:cs="Times New Roman"/>
          <w:lang w:eastAsia="es-CL"/>
        </w:rPr>
        <w:t xml:space="preserve"> sólo estará</w:t>
      </w:r>
      <w:r w:rsidR="008A2EA2" w:rsidRPr="00A0163C">
        <w:rPr>
          <w:rFonts w:ascii="Times New Roman" w:eastAsia="Times New Roman" w:hAnsi="Times New Roman" w:cs="Times New Roman"/>
          <w:lang w:eastAsia="es-CL"/>
        </w:rPr>
        <w:t>n</w:t>
      </w:r>
      <w:r w:rsidR="007C76AD" w:rsidRPr="00A0163C">
        <w:rPr>
          <w:rFonts w:ascii="Times New Roman" w:eastAsia="Times New Roman" w:hAnsi="Times New Roman" w:cs="Times New Roman"/>
          <w:lang w:eastAsia="es-CL"/>
        </w:rPr>
        <w:t xml:space="preserve"> afecto</w:t>
      </w:r>
      <w:r w:rsidR="008A2EA2" w:rsidRPr="00A0163C">
        <w:rPr>
          <w:rFonts w:ascii="Times New Roman" w:eastAsia="Times New Roman" w:hAnsi="Times New Roman" w:cs="Times New Roman"/>
          <w:lang w:eastAsia="es-CL"/>
        </w:rPr>
        <w:t>s</w:t>
      </w:r>
      <w:r w:rsidR="007C76AD" w:rsidRPr="00A0163C">
        <w:rPr>
          <w:rFonts w:ascii="Times New Roman" w:eastAsia="Times New Roman" w:hAnsi="Times New Roman" w:cs="Times New Roman"/>
          <w:lang w:eastAsia="es-CL"/>
        </w:rPr>
        <w:t xml:space="preserve"> a los impuestos que gravan las rentas de fuente </w:t>
      </w:r>
      <w:r w:rsidR="008A2EA2" w:rsidRPr="00A0163C">
        <w:rPr>
          <w:rFonts w:ascii="Times New Roman" w:eastAsia="Times New Roman" w:hAnsi="Times New Roman" w:cs="Times New Roman"/>
          <w:lang w:eastAsia="es-CL"/>
        </w:rPr>
        <w:t>chilena</w:t>
      </w:r>
      <w:r w:rsidR="007C76AD" w:rsidRPr="00A0163C">
        <w:rPr>
          <w:rFonts w:ascii="Times New Roman" w:eastAsia="Times New Roman" w:hAnsi="Times New Roman" w:cs="Times New Roman"/>
          <w:lang w:eastAsia="es-CL"/>
        </w:rPr>
        <w:t>.</w:t>
      </w:r>
    </w:p>
    <w:p w:rsidR="008A2EA2" w:rsidRPr="00A0163C" w:rsidRDefault="0018574C" w:rsidP="00C537E5">
      <w:pPr>
        <w:numPr>
          <w:ilvl w:val="0"/>
          <w:numId w:val="5"/>
        </w:numPr>
        <w:spacing w:line="240" w:lineRule="auto"/>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t xml:space="preserve">Que </w:t>
      </w:r>
      <w:r w:rsidR="008A2EA2" w:rsidRPr="00A0163C">
        <w:rPr>
          <w:rFonts w:ascii="Times New Roman" w:eastAsia="Times New Roman" w:hAnsi="Times New Roman" w:cs="Times New Roman"/>
          <w:lang w:eastAsia="es-CL"/>
        </w:rPr>
        <w:t>el artículo 10 de la citada ley</w:t>
      </w:r>
      <w:r w:rsidRPr="00A0163C">
        <w:rPr>
          <w:rFonts w:ascii="Times New Roman" w:eastAsia="Times New Roman" w:hAnsi="Times New Roman" w:cs="Times New Roman"/>
          <w:lang w:eastAsia="es-CL"/>
        </w:rPr>
        <w:t xml:space="preserve"> </w:t>
      </w:r>
      <w:r w:rsidR="008A2EA2" w:rsidRPr="00A0163C">
        <w:rPr>
          <w:rFonts w:ascii="Times New Roman" w:eastAsia="Times New Roman" w:hAnsi="Times New Roman" w:cs="Times New Roman"/>
          <w:lang w:eastAsia="es-CL"/>
        </w:rPr>
        <w:t xml:space="preserve">considera que son rentas de fuente chilena las que provengan de bienes situados en el país o de actividades desarrolladas en él, cualquiera sea el domicilio o residencia del contribuyente. </w:t>
      </w:r>
    </w:p>
    <w:p w:rsidR="0018574C" w:rsidRPr="00A0163C" w:rsidRDefault="0018574C" w:rsidP="00C537E5">
      <w:pPr>
        <w:numPr>
          <w:ilvl w:val="0"/>
          <w:numId w:val="5"/>
        </w:numPr>
        <w:spacing w:line="240" w:lineRule="auto"/>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t>Que el</w:t>
      </w:r>
      <w:r w:rsidR="006E7E73" w:rsidRPr="00A0163C">
        <w:rPr>
          <w:rFonts w:ascii="Times New Roman" w:eastAsia="Times New Roman" w:hAnsi="Times New Roman" w:cs="Times New Roman"/>
          <w:lang w:eastAsia="es-CL"/>
        </w:rPr>
        <w:t xml:space="preserve"> N° 8, del </w:t>
      </w:r>
      <w:r w:rsidRPr="00A0163C">
        <w:rPr>
          <w:rFonts w:ascii="Times New Roman" w:eastAsia="Times New Roman" w:hAnsi="Times New Roman" w:cs="Times New Roman"/>
          <w:lang w:eastAsia="es-CL"/>
        </w:rPr>
        <w:t>artículo 8° del Código Tributario, establece que se entenderá por "residente", toda persona natural que permanezca en Chile, más de seis meses en un año calendario, o más de seis meses en total, dentro de dos años tributarios consecutivos.</w:t>
      </w:r>
    </w:p>
    <w:p w:rsidR="0018574C" w:rsidRPr="00A0163C" w:rsidRDefault="0018574C" w:rsidP="00C537E5">
      <w:pPr>
        <w:numPr>
          <w:ilvl w:val="0"/>
          <w:numId w:val="5"/>
        </w:numPr>
        <w:spacing w:line="240" w:lineRule="auto"/>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t xml:space="preserve">Que las normas aplicables a la determinación del domicilio tributario son las establecidas en el Código Civil respecto del domicilio civil, con algunas particularidades que se desprenden de las disposiciones contenidas en la Ley </w:t>
      </w:r>
      <w:r w:rsidR="00B22BFC" w:rsidRPr="00A0163C">
        <w:rPr>
          <w:rFonts w:ascii="Times New Roman" w:eastAsia="Times New Roman" w:hAnsi="Times New Roman" w:cs="Times New Roman"/>
          <w:lang w:eastAsia="es-CL"/>
        </w:rPr>
        <w:t>sobre Impuesto</w:t>
      </w:r>
      <w:r w:rsidR="00C04955" w:rsidRPr="00A0163C">
        <w:rPr>
          <w:rFonts w:ascii="Times New Roman" w:eastAsia="Times New Roman" w:hAnsi="Times New Roman" w:cs="Times New Roman"/>
          <w:lang w:eastAsia="es-CL"/>
        </w:rPr>
        <w:t xml:space="preserve"> a</w:t>
      </w:r>
      <w:r w:rsidRPr="00A0163C">
        <w:rPr>
          <w:rFonts w:ascii="Times New Roman" w:eastAsia="Times New Roman" w:hAnsi="Times New Roman" w:cs="Times New Roman"/>
          <w:lang w:eastAsia="es-CL"/>
        </w:rPr>
        <w:t xml:space="preserve"> la Renta y en el Código Tributario.</w:t>
      </w:r>
    </w:p>
    <w:p w:rsidR="003A0608" w:rsidRPr="00A0163C" w:rsidRDefault="004E69F3" w:rsidP="00C537E5">
      <w:pPr>
        <w:spacing w:line="240" w:lineRule="auto"/>
        <w:jc w:val="both"/>
        <w:rPr>
          <w:rFonts w:ascii="Times New Roman" w:hAnsi="Times New Roman" w:cs="Times New Roman"/>
          <w:bCs/>
          <w:lang w:val="es-ES"/>
        </w:rPr>
      </w:pPr>
      <w:r w:rsidRPr="00A0163C">
        <w:rPr>
          <w:rFonts w:ascii="Times New Roman" w:hAnsi="Times New Roman" w:cs="Times New Roman"/>
        </w:rPr>
        <w:t xml:space="preserve">Sin perjuicio de lo anterior, </w:t>
      </w:r>
      <w:r w:rsidR="00826E9E" w:rsidRPr="00A0163C">
        <w:rPr>
          <w:rFonts w:ascii="Times New Roman" w:hAnsi="Times New Roman" w:cs="Times New Roman"/>
        </w:rPr>
        <w:t xml:space="preserve">a continuación se exponen algunas </w:t>
      </w:r>
      <w:r w:rsidRPr="00A0163C">
        <w:rPr>
          <w:rFonts w:ascii="Times New Roman" w:hAnsi="Times New Roman" w:cs="Times New Roman"/>
        </w:rPr>
        <w:t>reglas básicas</w:t>
      </w:r>
      <w:r w:rsidR="00826E9E" w:rsidRPr="00A0163C">
        <w:rPr>
          <w:rFonts w:ascii="Times New Roman" w:hAnsi="Times New Roman" w:cs="Times New Roman"/>
        </w:rPr>
        <w:t xml:space="preserve"> </w:t>
      </w:r>
      <w:r w:rsidR="003A0608" w:rsidRPr="00A0163C">
        <w:rPr>
          <w:rFonts w:ascii="Times New Roman" w:hAnsi="Times New Roman" w:cs="Times New Roman"/>
        </w:rPr>
        <w:t xml:space="preserve">aplicables en general a </w:t>
      </w:r>
      <w:r w:rsidR="003A0608" w:rsidRPr="00A0163C">
        <w:rPr>
          <w:rFonts w:ascii="Times New Roman" w:hAnsi="Times New Roman" w:cs="Times New Roman"/>
          <w:bCs/>
          <w:lang w:val="es-ES"/>
        </w:rPr>
        <w:t xml:space="preserve">las personas naturales sin domicilio ni residencia en Chile, </w:t>
      </w:r>
      <w:r w:rsidR="00BB6B81" w:rsidRPr="00A0163C">
        <w:rPr>
          <w:rFonts w:ascii="Times New Roman" w:hAnsi="Times New Roman" w:cs="Times New Roman"/>
          <w:bCs/>
          <w:lang w:val="es-ES"/>
        </w:rPr>
        <w:t xml:space="preserve">sean </w:t>
      </w:r>
      <w:r w:rsidR="003A0608" w:rsidRPr="00A0163C">
        <w:rPr>
          <w:rFonts w:ascii="Times New Roman" w:hAnsi="Times New Roman" w:cs="Times New Roman"/>
          <w:bCs/>
          <w:lang w:val="es-ES"/>
        </w:rPr>
        <w:t>extranjeras o de nacionalidad chilena, que ingresen al país para desarrollar actividades remuneradas:</w:t>
      </w:r>
    </w:p>
    <w:p w:rsidR="003A0608" w:rsidRDefault="003A0608" w:rsidP="00C537E5">
      <w:pPr>
        <w:numPr>
          <w:ilvl w:val="0"/>
          <w:numId w:val="11"/>
        </w:numPr>
        <w:spacing w:line="240" w:lineRule="auto"/>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t xml:space="preserve">Personas naturales que desarrollen actividades científicas, culturales o deportivas: tributan por los seis primeros meses de permanencia en el país con el Impuesto Adicional </w:t>
      </w:r>
      <w:r w:rsidR="009D71EE" w:rsidRPr="00A0163C">
        <w:rPr>
          <w:rFonts w:ascii="Times New Roman" w:eastAsia="Times New Roman" w:hAnsi="Times New Roman" w:cs="Times New Roman"/>
          <w:lang w:eastAsia="es-CL"/>
        </w:rPr>
        <w:t xml:space="preserve">establecido en el inciso 2°, </w:t>
      </w:r>
      <w:r w:rsidRPr="00A0163C">
        <w:rPr>
          <w:rFonts w:ascii="Times New Roman" w:eastAsia="Times New Roman" w:hAnsi="Times New Roman" w:cs="Times New Roman"/>
          <w:lang w:eastAsia="es-CL"/>
        </w:rPr>
        <w:t xml:space="preserve">del artículo 60 </w:t>
      </w:r>
      <w:r w:rsidR="00652A41" w:rsidRPr="00A0163C">
        <w:rPr>
          <w:rFonts w:ascii="Times New Roman" w:eastAsia="Times New Roman" w:hAnsi="Times New Roman" w:cs="Times New Roman"/>
          <w:lang w:eastAsia="es-CL"/>
        </w:rPr>
        <w:t>de la Ley sobre Impuesto a la Renta</w:t>
      </w:r>
      <w:r w:rsidRPr="00A0163C">
        <w:rPr>
          <w:rFonts w:ascii="Times New Roman" w:eastAsia="Times New Roman" w:hAnsi="Times New Roman" w:cs="Times New Roman"/>
          <w:lang w:eastAsia="es-CL"/>
        </w:rPr>
        <w:t xml:space="preserve">, con tasa de 20% (en sustitución de la tasa de 35% que contempla el inciso </w:t>
      </w:r>
      <w:r w:rsidR="006E7E73" w:rsidRPr="00A0163C">
        <w:rPr>
          <w:rFonts w:ascii="Times New Roman" w:eastAsia="Times New Roman" w:hAnsi="Times New Roman" w:cs="Times New Roman"/>
          <w:lang w:eastAsia="es-CL"/>
        </w:rPr>
        <w:t>1°</w:t>
      </w:r>
      <w:r w:rsidRPr="00A0163C">
        <w:rPr>
          <w:rFonts w:ascii="Times New Roman" w:eastAsia="Times New Roman" w:hAnsi="Times New Roman" w:cs="Times New Roman"/>
          <w:lang w:eastAsia="es-CL"/>
        </w:rPr>
        <w:t xml:space="preserve">), y a partir del séptimo mes, </w:t>
      </w:r>
      <w:r w:rsidR="00E0506E" w:rsidRPr="00A0163C">
        <w:rPr>
          <w:rFonts w:ascii="Times New Roman" w:eastAsia="Times New Roman" w:hAnsi="Times New Roman" w:cs="Times New Roman"/>
          <w:lang w:eastAsia="es-CL"/>
        </w:rPr>
        <w:t xml:space="preserve">siempre que hayan adquirido la residencia, </w:t>
      </w:r>
      <w:r w:rsidRPr="00A0163C">
        <w:rPr>
          <w:rFonts w:ascii="Times New Roman" w:eastAsia="Times New Roman" w:hAnsi="Times New Roman" w:cs="Times New Roman"/>
          <w:lang w:eastAsia="es-CL"/>
        </w:rPr>
        <w:t xml:space="preserve">tributan con el Impuesto Único de Segunda Categoría o el </w:t>
      </w:r>
      <w:r w:rsidR="006E7E73" w:rsidRPr="00A0163C">
        <w:rPr>
          <w:rFonts w:ascii="Times New Roman" w:eastAsia="Times New Roman" w:hAnsi="Times New Roman" w:cs="Times New Roman"/>
          <w:lang w:eastAsia="es-CL"/>
        </w:rPr>
        <w:t xml:space="preserve">Impuesto </w:t>
      </w:r>
      <w:r w:rsidRPr="00A0163C">
        <w:rPr>
          <w:rFonts w:ascii="Times New Roman" w:eastAsia="Times New Roman" w:hAnsi="Times New Roman" w:cs="Times New Roman"/>
          <w:lang w:eastAsia="es-CL"/>
        </w:rPr>
        <w:t xml:space="preserve">Global Complementario, dependiendo la aplicación de uno u otro tributo </w:t>
      </w:r>
      <w:r w:rsidR="001212B3" w:rsidRPr="00A0163C">
        <w:rPr>
          <w:rFonts w:ascii="Times New Roman" w:eastAsia="Times New Roman" w:hAnsi="Times New Roman" w:cs="Times New Roman"/>
          <w:lang w:eastAsia="es-CL"/>
        </w:rPr>
        <w:t xml:space="preserve">de </w:t>
      </w:r>
      <w:r w:rsidRPr="00A0163C">
        <w:rPr>
          <w:rFonts w:ascii="Times New Roman" w:eastAsia="Times New Roman" w:hAnsi="Times New Roman" w:cs="Times New Roman"/>
          <w:lang w:eastAsia="es-CL"/>
        </w:rPr>
        <w:t xml:space="preserve">si la </w:t>
      </w:r>
      <w:r w:rsidR="00E16832" w:rsidRPr="00A0163C">
        <w:rPr>
          <w:rFonts w:ascii="Times New Roman" w:eastAsia="Times New Roman" w:hAnsi="Times New Roman" w:cs="Times New Roman"/>
          <w:lang w:eastAsia="es-CL"/>
        </w:rPr>
        <w:t>renta</w:t>
      </w:r>
      <w:r w:rsidRPr="00A0163C">
        <w:rPr>
          <w:rFonts w:ascii="Times New Roman" w:eastAsia="Times New Roman" w:hAnsi="Times New Roman" w:cs="Times New Roman"/>
          <w:lang w:eastAsia="es-CL"/>
        </w:rPr>
        <w:t xml:space="preserve"> la perciben como trabajadores dependientes</w:t>
      </w:r>
      <w:r w:rsidR="00E16832" w:rsidRPr="00A0163C">
        <w:rPr>
          <w:rFonts w:ascii="Times New Roman" w:eastAsia="Times New Roman" w:hAnsi="Times New Roman" w:cs="Times New Roman"/>
          <w:lang w:eastAsia="es-CL"/>
        </w:rPr>
        <w:t>, lo que supone la existencia de una relación laboral regulada por</w:t>
      </w:r>
      <w:r w:rsidRPr="00A0163C">
        <w:rPr>
          <w:rFonts w:ascii="Times New Roman" w:eastAsia="Times New Roman" w:hAnsi="Times New Roman" w:cs="Times New Roman"/>
          <w:lang w:eastAsia="es-CL"/>
        </w:rPr>
        <w:t xml:space="preserve"> un contrato de trabajo</w:t>
      </w:r>
      <w:r w:rsidR="00E16832" w:rsidRPr="00A0163C">
        <w:rPr>
          <w:rFonts w:ascii="Times New Roman" w:eastAsia="Times New Roman" w:hAnsi="Times New Roman" w:cs="Times New Roman"/>
          <w:lang w:eastAsia="es-CL"/>
        </w:rPr>
        <w:t>,</w:t>
      </w:r>
      <w:r w:rsidRPr="00A0163C">
        <w:rPr>
          <w:rFonts w:ascii="Times New Roman" w:eastAsia="Times New Roman" w:hAnsi="Times New Roman" w:cs="Times New Roman"/>
          <w:lang w:eastAsia="es-CL"/>
        </w:rPr>
        <w:t xml:space="preserve"> o como trabajadores independientes.</w:t>
      </w:r>
    </w:p>
    <w:p w:rsidR="00741AFE" w:rsidRPr="00A0163C" w:rsidRDefault="00741AFE" w:rsidP="00741AFE">
      <w:pPr>
        <w:spacing w:line="240" w:lineRule="auto"/>
        <w:ind w:left="360"/>
        <w:jc w:val="both"/>
        <w:rPr>
          <w:rFonts w:ascii="Times New Roman" w:eastAsia="Times New Roman" w:hAnsi="Times New Roman" w:cs="Times New Roman"/>
          <w:lang w:eastAsia="es-CL"/>
        </w:rPr>
      </w:pPr>
    </w:p>
    <w:p w:rsidR="003A0608" w:rsidRPr="00A0163C" w:rsidRDefault="003A0608" w:rsidP="00C537E5">
      <w:pPr>
        <w:numPr>
          <w:ilvl w:val="0"/>
          <w:numId w:val="11"/>
        </w:numPr>
        <w:spacing w:line="240" w:lineRule="auto"/>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lastRenderedPageBreak/>
        <w:t xml:space="preserve">Personas que desarrollen trabajos de ingeniería o técnicos y por aquellos servicios profesionales o técnicos que una persona o entidad conocedora de una ciencia o técnica, presta a través de un consejo, informe o plano, sea que se presten en Chile o en el extranjero: tributan </w:t>
      </w:r>
      <w:r w:rsidR="00042AD5" w:rsidRPr="00A0163C">
        <w:rPr>
          <w:rFonts w:ascii="Times New Roman" w:eastAsia="Times New Roman" w:hAnsi="Times New Roman" w:cs="Times New Roman"/>
          <w:lang w:eastAsia="es-CL"/>
        </w:rPr>
        <w:t xml:space="preserve">con el Impuesto Adicional </w:t>
      </w:r>
      <w:r w:rsidR="006E7E73" w:rsidRPr="00A0163C">
        <w:rPr>
          <w:rFonts w:ascii="Times New Roman" w:eastAsia="Times New Roman" w:hAnsi="Times New Roman" w:cs="Times New Roman"/>
          <w:lang w:eastAsia="es-CL"/>
        </w:rPr>
        <w:t>establecido en</w:t>
      </w:r>
      <w:r w:rsidRPr="00A0163C">
        <w:rPr>
          <w:rFonts w:ascii="Times New Roman" w:eastAsia="Times New Roman" w:hAnsi="Times New Roman" w:cs="Times New Roman"/>
          <w:lang w:eastAsia="es-CL"/>
        </w:rPr>
        <w:t xml:space="preserve"> </w:t>
      </w:r>
      <w:r w:rsidR="006E7E73" w:rsidRPr="00A0163C">
        <w:rPr>
          <w:rFonts w:ascii="Times New Roman" w:eastAsia="Times New Roman" w:hAnsi="Times New Roman" w:cs="Times New Roman"/>
          <w:lang w:eastAsia="es-CL"/>
        </w:rPr>
        <w:t>e</w:t>
      </w:r>
      <w:r w:rsidRPr="00A0163C">
        <w:rPr>
          <w:rFonts w:ascii="Times New Roman" w:eastAsia="Times New Roman" w:hAnsi="Times New Roman" w:cs="Times New Roman"/>
          <w:lang w:eastAsia="es-CL"/>
        </w:rPr>
        <w:t>l inciso final</w:t>
      </w:r>
      <w:r w:rsidR="009D71EE" w:rsidRPr="00A0163C">
        <w:rPr>
          <w:rFonts w:ascii="Times New Roman" w:eastAsia="Times New Roman" w:hAnsi="Times New Roman" w:cs="Times New Roman"/>
          <w:lang w:eastAsia="es-CL"/>
        </w:rPr>
        <w:t>,</w:t>
      </w:r>
      <w:r w:rsidRPr="00A0163C">
        <w:rPr>
          <w:rFonts w:ascii="Times New Roman" w:eastAsia="Times New Roman" w:hAnsi="Times New Roman" w:cs="Times New Roman"/>
          <w:lang w:eastAsia="es-CL"/>
        </w:rPr>
        <w:t xml:space="preserve"> del N° 2</w:t>
      </w:r>
      <w:r w:rsidR="009D71EE" w:rsidRPr="00A0163C">
        <w:rPr>
          <w:rFonts w:ascii="Times New Roman" w:eastAsia="Times New Roman" w:hAnsi="Times New Roman" w:cs="Times New Roman"/>
          <w:lang w:eastAsia="es-CL"/>
        </w:rPr>
        <w:t>,</w:t>
      </w:r>
      <w:r w:rsidRPr="00A0163C">
        <w:rPr>
          <w:rFonts w:ascii="Times New Roman" w:eastAsia="Times New Roman" w:hAnsi="Times New Roman" w:cs="Times New Roman"/>
          <w:lang w:eastAsia="es-CL"/>
        </w:rPr>
        <w:t xml:space="preserve"> del inciso </w:t>
      </w:r>
      <w:r w:rsidR="002860B7" w:rsidRPr="00A0163C">
        <w:rPr>
          <w:rFonts w:ascii="Times New Roman" w:eastAsia="Times New Roman" w:hAnsi="Times New Roman" w:cs="Times New Roman"/>
          <w:lang w:eastAsia="es-CL"/>
        </w:rPr>
        <w:t>4°</w:t>
      </w:r>
      <w:r w:rsidR="009D71EE" w:rsidRPr="00A0163C">
        <w:rPr>
          <w:rFonts w:ascii="Times New Roman" w:eastAsia="Times New Roman" w:hAnsi="Times New Roman" w:cs="Times New Roman"/>
          <w:lang w:eastAsia="es-CL"/>
        </w:rPr>
        <w:t>,</w:t>
      </w:r>
      <w:r w:rsidRPr="00A0163C">
        <w:rPr>
          <w:rFonts w:ascii="Times New Roman" w:eastAsia="Times New Roman" w:hAnsi="Times New Roman" w:cs="Times New Roman"/>
          <w:lang w:eastAsia="es-CL"/>
        </w:rPr>
        <w:t xml:space="preserve"> del artículo 59 de la Ley sobre Impuesto a la Renta, con tasa de 15%,</w:t>
      </w:r>
      <w:r w:rsidR="00042AD5" w:rsidRPr="00A0163C">
        <w:rPr>
          <w:rFonts w:ascii="Times New Roman" w:eastAsia="Times New Roman" w:hAnsi="Times New Roman" w:cs="Times New Roman"/>
          <w:lang w:eastAsia="es-CL"/>
        </w:rPr>
        <w:t xml:space="preserve"> salvo que</w:t>
      </w:r>
      <w:r w:rsidRPr="00A0163C">
        <w:rPr>
          <w:rFonts w:ascii="Times New Roman" w:eastAsia="Times New Roman" w:hAnsi="Times New Roman" w:cs="Times New Roman"/>
          <w:lang w:eastAsia="es-CL"/>
        </w:rPr>
        <w:t xml:space="preserve"> el acreedor o beneficiario de las rentas se encuentr</w:t>
      </w:r>
      <w:r w:rsidR="009C3122" w:rsidRPr="00A0163C">
        <w:rPr>
          <w:rFonts w:ascii="Times New Roman" w:eastAsia="Times New Roman" w:hAnsi="Times New Roman" w:cs="Times New Roman"/>
          <w:lang w:eastAsia="es-CL"/>
        </w:rPr>
        <w:t>e</w:t>
      </w:r>
      <w:r w:rsidRPr="00A0163C">
        <w:rPr>
          <w:rFonts w:ascii="Times New Roman" w:eastAsia="Times New Roman" w:hAnsi="Times New Roman" w:cs="Times New Roman"/>
          <w:lang w:eastAsia="es-CL"/>
        </w:rPr>
        <w:t xml:space="preserve"> constituido, domiciliado o residente en un país que forme parte de la lista a que se refiere</w:t>
      </w:r>
      <w:r w:rsidR="00DD2E7E" w:rsidRPr="00A0163C">
        <w:rPr>
          <w:rFonts w:ascii="Times New Roman" w:eastAsia="Times New Roman" w:hAnsi="Times New Roman" w:cs="Times New Roman"/>
          <w:lang w:eastAsia="es-CL"/>
        </w:rPr>
        <w:t>n</w:t>
      </w:r>
      <w:r w:rsidRPr="00A0163C">
        <w:rPr>
          <w:rFonts w:ascii="Times New Roman" w:eastAsia="Times New Roman" w:hAnsi="Times New Roman" w:cs="Times New Roman"/>
          <w:lang w:eastAsia="es-CL"/>
        </w:rPr>
        <w:t xml:space="preserve"> </w:t>
      </w:r>
      <w:r w:rsidR="00D776F4" w:rsidRPr="00A0163C">
        <w:rPr>
          <w:rFonts w:ascii="Times New Roman" w:eastAsia="Times New Roman" w:hAnsi="Times New Roman" w:cs="Times New Roman"/>
          <w:lang w:eastAsia="es-CL"/>
        </w:rPr>
        <w:t>los</w:t>
      </w:r>
      <w:r w:rsidRPr="00A0163C">
        <w:rPr>
          <w:rFonts w:ascii="Times New Roman" w:eastAsia="Times New Roman" w:hAnsi="Times New Roman" w:cs="Times New Roman"/>
          <w:lang w:eastAsia="es-CL"/>
        </w:rPr>
        <w:t xml:space="preserve"> artículo</w:t>
      </w:r>
      <w:r w:rsidR="00D776F4" w:rsidRPr="00A0163C">
        <w:rPr>
          <w:rFonts w:ascii="Times New Roman" w:eastAsia="Times New Roman" w:hAnsi="Times New Roman" w:cs="Times New Roman"/>
          <w:lang w:eastAsia="es-CL"/>
        </w:rPr>
        <w:t>s</w:t>
      </w:r>
      <w:r w:rsidRPr="00A0163C">
        <w:rPr>
          <w:rFonts w:ascii="Times New Roman" w:eastAsia="Times New Roman" w:hAnsi="Times New Roman" w:cs="Times New Roman"/>
          <w:lang w:eastAsia="es-CL"/>
        </w:rPr>
        <w:t xml:space="preserve"> 41 D </w:t>
      </w:r>
      <w:r w:rsidR="00D776F4" w:rsidRPr="00A0163C">
        <w:rPr>
          <w:rFonts w:ascii="Times New Roman" w:eastAsia="Times New Roman" w:hAnsi="Times New Roman" w:cs="Times New Roman"/>
          <w:lang w:eastAsia="es-CL"/>
        </w:rPr>
        <w:t xml:space="preserve">y 41 H </w:t>
      </w:r>
      <w:r w:rsidRPr="00A0163C">
        <w:rPr>
          <w:rFonts w:ascii="Times New Roman" w:eastAsia="Times New Roman" w:hAnsi="Times New Roman" w:cs="Times New Roman"/>
          <w:lang w:eastAsia="es-CL"/>
        </w:rPr>
        <w:t>de la</w:t>
      </w:r>
      <w:r w:rsidR="002860B7" w:rsidRPr="00A0163C">
        <w:rPr>
          <w:rFonts w:ascii="Times New Roman" w:eastAsia="Times New Roman" w:hAnsi="Times New Roman" w:cs="Times New Roman"/>
          <w:lang w:eastAsia="es-CL"/>
        </w:rPr>
        <w:t xml:space="preserve"> señalada</w:t>
      </w:r>
      <w:r w:rsidRPr="00A0163C">
        <w:rPr>
          <w:rFonts w:ascii="Times New Roman" w:eastAsia="Times New Roman" w:hAnsi="Times New Roman" w:cs="Times New Roman"/>
          <w:lang w:eastAsia="es-CL"/>
        </w:rPr>
        <w:t xml:space="preserve"> </w:t>
      </w:r>
      <w:r w:rsidR="006E7E73" w:rsidRPr="00A0163C">
        <w:rPr>
          <w:rFonts w:ascii="Times New Roman" w:eastAsia="Times New Roman" w:hAnsi="Times New Roman" w:cs="Times New Roman"/>
          <w:lang w:eastAsia="es-CL"/>
        </w:rPr>
        <w:t>l</w:t>
      </w:r>
      <w:r w:rsidRPr="00A0163C">
        <w:rPr>
          <w:rFonts w:ascii="Times New Roman" w:eastAsia="Times New Roman" w:hAnsi="Times New Roman" w:cs="Times New Roman"/>
          <w:lang w:eastAsia="es-CL"/>
        </w:rPr>
        <w:t>ey</w:t>
      </w:r>
      <w:r w:rsidR="009C3122" w:rsidRPr="00A0163C">
        <w:rPr>
          <w:rFonts w:ascii="Times New Roman" w:eastAsia="Times New Roman" w:hAnsi="Times New Roman" w:cs="Times New Roman"/>
          <w:lang w:eastAsia="es-CL"/>
        </w:rPr>
        <w:t xml:space="preserve">, </w:t>
      </w:r>
      <w:r w:rsidR="00DB23F2" w:rsidRPr="00A0163C">
        <w:rPr>
          <w:rFonts w:ascii="Times New Roman" w:eastAsia="Times New Roman" w:hAnsi="Times New Roman" w:cs="Times New Roman"/>
          <w:lang w:eastAsia="es-CL"/>
        </w:rPr>
        <w:t xml:space="preserve">o se encuentre relacionado con el pagador o deudor, </w:t>
      </w:r>
      <w:r w:rsidR="009C3122" w:rsidRPr="00A0163C">
        <w:rPr>
          <w:rFonts w:ascii="Times New Roman" w:eastAsia="Times New Roman" w:hAnsi="Times New Roman" w:cs="Times New Roman"/>
          <w:lang w:eastAsia="es-CL"/>
        </w:rPr>
        <w:t xml:space="preserve">caso en el cual la tasa </w:t>
      </w:r>
      <w:r w:rsidR="00652A41" w:rsidRPr="00A0163C">
        <w:rPr>
          <w:rFonts w:ascii="Times New Roman" w:eastAsia="Times New Roman" w:hAnsi="Times New Roman" w:cs="Times New Roman"/>
          <w:lang w:eastAsia="es-CL"/>
        </w:rPr>
        <w:t>es de</w:t>
      </w:r>
      <w:r w:rsidR="009C3122" w:rsidRPr="00A0163C">
        <w:rPr>
          <w:rFonts w:ascii="Times New Roman" w:eastAsia="Times New Roman" w:hAnsi="Times New Roman" w:cs="Times New Roman"/>
          <w:lang w:eastAsia="es-CL"/>
        </w:rPr>
        <w:t xml:space="preserve"> 20%</w:t>
      </w:r>
      <w:r w:rsidRPr="00A0163C">
        <w:rPr>
          <w:rFonts w:ascii="Times New Roman" w:eastAsia="Times New Roman" w:hAnsi="Times New Roman" w:cs="Times New Roman"/>
          <w:lang w:eastAsia="es-CL"/>
        </w:rPr>
        <w:t xml:space="preserve">. En el caso que la actividad la desarrollen en Chile, </w:t>
      </w:r>
      <w:r w:rsidR="002860B7" w:rsidRPr="00A0163C">
        <w:rPr>
          <w:rFonts w:ascii="Times New Roman" w:eastAsia="Times New Roman" w:hAnsi="Times New Roman" w:cs="Times New Roman"/>
          <w:lang w:eastAsia="es-CL"/>
        </w:rPr>
        <w:t>a</w:t>
      </w:r>
      <w:r w:rsidRPr="00A0163C">
        <w:rPr>
          <w:rFonts w:ascii="Times New Roman" w:eastAsia="Times New Roman" w:hAnsi="Times New Roman" w:cs="Times New Roman"/>
          <w:lang w:eastAsia="es-CL"/>
        </w:rPr>
        <w:t xml:space="preserve"> partir del séptimo mes,</w:t>
      </w:r>
      <w:r w:rsidR="00E0506E" w:rsidRPr="00A0163C">
        <w:rPr>
          <w:rFonts w:ascii="Times New Roman" w:eastAsia="Times New Roman" w:hAnsi="Times New Roman" w:cs="Times New Roman"/>
          <w:lang w:eastAsia="es-CL"/>
        </w:rPr>
        <w:t xml:space="preserve"> siempre que hayan adquirido la residencia,</w:t>
      </w:r>
      <w:r w:rsidRPr="00A0163C">
        <w:rPr>
          <w:rFonts w:ascii="Times New Roman" w:eastAsia="Times New Roman" w:hAnsi="Times New Roman" w:cs="Times New Roman"/>
          <w:lang w:eastAsia="es-CL"/>
        </w:rPr>
        <w:t xml:space="preserve"> tributan con el Impuesto Único de Segunda Categoría o el </w:t>
      </w:r>
      <w:r w:rsidR="00F32F30" w:rsidRPr="00A0163C">
        <w:rPr>
          <w:rFonts w:ascii="Times New Roman" w:eastAsia="Times New Roman" w:hAnsi="Times New Roman" w:cs="Times New Roman"/>
          <w:lang w:eastAsia="es-CL"/>
        </w:rPr>
        <w:t xml:space="preserve">Impuesto </w:t>
      </w:r>
      <w:r w:rsidRPr="00A0163C">
        <w:rPr>
          <w:rFonts w:ascii="Times New Roman" w:eastAsia="Times New Roman" w:hAnsi="Times New Roman" w:cs="Times New Roman"/>
          <w:lang w:eastAsia="es-CL"/>
        </w:rPr>
        <w:t>Global Complementario, según</w:t>
      </w:r>
      <w:r w:rsidR="00EF7CC1" w:rsidRPr="00A0163C">
        <w:rPr>
          <w:rFonts w:ascii="Times New Roman" w:eastAsia="Times New Roman" w:hAnsi="Times New Roman" w:cs="Times New Roman"/>
          <w:lang w:eastAsia="es-CL"/>
        </w:rPr>
        <w:t xml:space="preserve"> se trate de trabajadores dependientes o independientes</w:t>
      </w:r>
      <w:r w:rsidRPr="00A0163C">
        <w:rPr>
          <w:rFonts w:ascii="Times New Roman" w:eastAsia="Times New Roman" w:hAnsi="Times New Roman" w:cs="Times New Roman"/>
          <w:lang w:eastAsia="es-CL"/>
        </w:rPr>
        <w:t>.</w:t>
      </w:r>
    </w:p>
    <w:p w:rsidR="005C3BAB" w:rsidRPr="00A0163C" w:rsidRDefault="003A0608" w:rsidP="00C537E5">
      <w:pPr>
        <w:numPr>
          <w:ilvl w:val="0"/>
          <w:numId w:val="11"/>
        </w:numPr>
        <w:spacing w:line="240" w:lineRule="auto"/>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t xml:space="preserve">Personas que no quedan comprendidas en las letras a) y b) anteriores: tributan por los seis primeros meses de permanencia en el país, con el Impuesto Adicional, con una tasa de 35%, de acuerdo a lo dispuesto en el inciso </w:t>
      </w:r>
      <w:r w:rsidR="00F55564" w:rsidRPr="00A0163C">
        <w:rPr>
          <w:rFonts w:ascii="Times New Roman" w:eastAsia="Times New Roman" w:hAnsi="Times New Roman" w:cs="Times New Roman"/>
          <w:lang w:eastAsia="es-CL"/>
        </w:rPr>
        <w:t>1°,</w:t>
      </w:r>
      <w:r w:rsidRPr="00A0163C">
        <w:rPr>
          <w:rFonts w:ascii="Times New Roman" w:eastAsia="Times New Roman" w:hAnsi="Times New Roman" w:cs="Times New Roman"/>
          <w:lang w:eastAsia="es-CL"/>
        </w:rPr>
        <w:t xml:space="preserve"> del artículo 60 de la Ley sobre Impuesto a la Renta. A partir del séptimo mes, </w:t>
      </w:r>
      <w:r w:rsidR="00E0506E" w:rsidRPr="00A0163C">
        <w:rPr>
          <w:rFonts w:ascii="Times New Roman" w:eastAsia="Times New Roman" w:hAnsi="Times New Roman" w:cs="Times New Roman"/>
          <w:lang w:eastAsia="es-CL"/>
        </w:rPr>
        <w:t xml:space="preserve">siempre que hayan adquirido la residencia, </w:t>
      </w:r>
      <w:r w:rsidRPr="00A0163C">
        <w:rPr>
          <w:rFonts w:ascii="Times New Roman" w:eastAsia="Times New Roman" w:hAnsi="Times New Roman" w:cs="Times New Roman"/>
          <w:lang w:eastAsia="es-CL"/>
        </w:rPr>
        <w:t xml:space="preserve">tributan con el Impuesto Único de Segunda Categoría o el </w:t>
      </w:r>
      <w:r w:rsidR="00F32F30" w:rsidRPr="00A0163C">
        <w:rPr>
          <w:rFonts w:ascii="Times New Roman" w:eastAsia="Times New Roman" w:hAnsi="Times New Roman" w:cs="Times New Roman"/>
          <w:lang w:eastAsia="es-CL"/>
        </w:rPr>
        <w:t xml:space="preserve">Impuesto </w:t>
      </w:r>
      <w:r w:rsidRPr="00A0163C">
        <w:rPr>
          <w:rFonts w:ascii="Times New Roman" w:eastAsia="Times New Roman" w:hAnsi="Times New Roman" w:cs="Times New Roman"/>
          <w:lang w:eastAsia="es-CL"/>
        </w:rPr>
        <w:t>Global Complementario, según</w:t>
      </w:r>
      <w:r w:rsidR="00EF7CC1" w:rsidRPr="00A0163C">
        <w:rPr>
          <w:rFonts w:ascii="Times New Roman" w:eastAsia="Times New Roman" w:hAnsi="Times New Roman" w:cs="Times New Roman"/>
          <w:lang w:eastAsia="es-CL"/>
        </w:rPr>
        <w:t xml:space="preserve"> se trate de trabajadores dependientes o independientes</w:t>
      </w:r>
      <w:r w:rsidRPr="00A0163C">
        <w:rPr>
          <w:rFonts w:ascii="Times New Roman" w:eastAsia="Times New Roman" w:hAnsi="Times New Roman" w:cs="Times New Roman"/>
          <w:lang w:eastAsia="es-CL"/>
        </w:rPr>
        <w:t>.</w:t>
      </w:r>
    </w:p>
    <w:p w:rsidR="005C3BAB" w:rsidRPr="00A0163C" w:rsidRDefault="005C3BAB" w:rsidP="00C537E5">
      <w:pPr>
        <w:numPr>
          <w:ilvl w:val="0"/>
          <w:numId w:val="11"/>
        </w:numPr>
        <w:spacing w:line="240" w:lineRule="auto"/>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t xml:space="preserve">Se hace presente que si en los casos indicados en las letras a), b), y c) precedentes, las personas señaladas, por alguna circunstancia, constituyen o adquieren domicilio de inmediato en Chile, quedan afectas al Impuesto Único de Segunda Categoría o </w:t>
      </w:r>
      <w:r w:rsidR="00F32F30" w:rsidRPr="00A0163C">
        <w:rPr>
          <w:rFonts w:ascii="Times New Roman" w:eastAsia="Times New Roman" w:hAnsi="Times New Roman" w:cs="Times New Roman"/>
          <w:lang w:eastAsia="es-CL"/>
        </w:rPr>
        <w:t xml:space="preserve">al Impuesto </w:t>
      </w:r>
      <w:r w:rsidRPr="00A0163C">
        <w:rPr>
          <w:rFonts w:ascii="Times New Roman" w:eastAsia="Times New Roman" w:hAnsi="Times New Roman" w:cs="Times New Roman"/>
          <w:lang w:eastAsia="es-CL"/>
        </w:rPr>
        <w:t>Global Complementario, según el caso, y no al Impuesto Adicional.</w:t>
      </w:r>
    </w:p>
    <w:p w:rsidR="003A0608" w:rsidRPr="00A0163C" w:rsidRDefault="003A0608" w:rsidP="00C537E5">
      <w:pPr>
        <w:numPr>
          <w:ilvl w:val="0"/>
          <w:numId w:val="11"/>
        </w:numPr>
        <w:spacing w:line="240" w:lineRule="auto"/>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t>Sin perjuicio de las reglas anteriores, también es relevante tener presente</w:t>
      </w:r>
      <w:r w:rsidR="00BB6B81" w:rsidRPr="00A0163C">
        <w:rPr>
          <w:rFonts w:ascii="Times New Roman" w:eastAsia="Times New Roman" w:hAnsi="Times New Roman" w:cs="Times New Roman"/>
          <w:lang w:eastAsia="es-CL"/>
        </w:rPr>
        <w:t xml:space="preserve"> lo dispuesto en los convenios i</w:t>
      </w:r>
      <w:r w:rsidRPr="00A0163C">
        <w:rPr>
          <w:rFonts w:ascii="Times New Roman" w:eastAsia="Times New Roman" w:hAnsi="Times New Roman" w:cs="Times New Roman"/>
          <w:lang w:eastAsia="es-CL"/>
        </w:rPr>
        <w:t xml:space="preserve">nternacionales suscritos por Chile para evitar la doble imposición y prevenir la evasión fiscal. </w:t>
      </w:r>
    </w:p>
    <w:p w:rsidR="003A0608" w:rsidRPr="00A0163C" w:rsidRDefault="003A0608" w:rsidP="00C537E5">
      <w:pPr>
        <w:spacing w:line="240" w:lineRule="auto"/>
        <w:ind w:left="360"/>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t xml:space="preserve">Al respecto, y dependiendo del </w:t>
      </w:r>
      <w:r w:rsidR="00BB6B81" w:rsidRPr="00A0163C">
        <w:rPr>
          <w:rFonts w:ascii="Times New Roman" w:eastAsia="Times New Roman" w:hAnsi="Times New Roman" w:cs="Times New Roman"/>
          <w:lang w:eastAsia="es-CL"/>
        </w:rPr>
        <w:t>convenio</w:t>
      </w:r>
      <w:r w:rsidRPr="00A0163C">
        <w:rPr>
          <w:rFonts w:ascii="Times New Roman" w:eastAsia="Times New Roman" w:hAnsi="Times New Roman" w:cs="Times New Roman"/>
          <w:lang w:eastAsia="es-CL"/>
        </w:rPr>
        <w:t>, existen reglas que excluyen del concepto de “establecimiento permanente” el mantenimiento de un lugar fijo de negocios con el único fin de realizar investigaciones científicas para una empresa; así como reglas que limitan la tributación de los pagos al exterior por concepto de cánones o regalías vinculados al uso o el derecho al uso de equipos científicos o de derechos de autor sobre obras científicas.</w:t>
      </w:r>
    </w:p>
    <w:p w:rsidR="004E69F3" w:rsidRDefault="003A0608" w:rsidP="00C537E5">
      <w:pPr>
        <w:numPr>
          <w:ilvl w:val="0"/>
          <w:numId w:val="11"/>
        </w:numPr>
        <w:spacing w:line="240" w:lineRule="auto"/>
        <w:jc w:val="both"/>
        <w:rPr>
          <w:rFonts w:ascii="Times New Roman" w:hAnsi="Times New Roman" w:cs="Times New Roman"/>
        </w:rPr>
      </w:pPr>
      <w:r w:rsidRPr="00A0163C">
        <w:rPr>
          <w:rFonts w:ascii="Times New Roman" w:eastAsia="Times New Roman" w:hAnsi="Times New Roman" w:cs="Times New Roman"/>
          <w:lang w:eastAsia="es-CL"/>
        </w:rPr>
        <w:t>Finalmente</w:t>
      </w:r>
      <w:r w:rsidR="004E69F3" w:rsidRPr="00A0163C">
        <w:rPr>
          <w:rFonts w:ascii="Times New Roman" w:eastAsia="Times New Roman" w:hAnsi="Times New Roman" w:cs="Times New Roman"/>
          <w:lang w:eastAsia="es-CL"/>
        </w:rPr>
        <w:t xml:space="preserve">, </w:t>
      </w:r>
      <w:r w:rsidRPr="00A0163C">
        <w:rPr>
          <w:rFonts w:ascii="Times New Roman" w:eastAsia="Times New Roman" w:hAnsi="Times New Roman" w:cs="Times New Roman"/>
          <w:lang w:eastAsia="es-CL"/>
        </w:rPr>
        <w:t xml:space="preserve">se informa que </w:t>
      </w:r>
      <w:r w:rsidR="004E69F3" w:rsidRPr="00A0163C">
        <w:rPr>
          <w:rFonts w:ascii="Times New Roman" w:eastAsia="Times New Roman" w:hAnsi="Times New Roman" w:cs="Times New Roman"/>
          <w:lang w:eastAsia="es-CL"/>
        </w:rPr>
        <w:t>l</w:t>
      </w:r>
      <w:r w:rsidR="008A5ABB" w:rsidRPr="00A0163C">
        <w:rPr>
          <w:rFonts w:ascii="Times New Roman" w:eastAsia="Times New Roman" w:hAnsi="Times New Roman" w:cs="Times New Roman"/>
          <w:lang w:eastAsia="es-CL"/>
        </w:rPr>
        <w:t xml:space="preserve">a </w:t>
      </w:r>
      <w:r w:rsidR="00F9165C" w:rsidRPr="00A0163C">
        <w:rPr>
          <w:rFonts w:ascii="Times New Roman" w:eastAsia="Times New Roman" w:hAnsi="Times New Roman" w:cs="Times New Roman"/>
          <w:lang w:eastAsia="es-CL"/>
        </w:rPr>
        <w:t>L</w:t>
      </w:r>
      <w:r w:rsidR="008A5ABB" w:rsidRPr="00A0163C">
        <w:rPr>
          <w:rFonts w:ascii="Times New Roman" w:eastAsia="Times New Roman" w:hAnsi="Times New Roman" w:cs="Times New Roman"/>
          <w:lang w:eastAsia="es-CL"/>
        </w:rPr>
        <w:t xml:space="preserve">ey N° 20.241, modificada por la Ley N° 20.570, establece que los contribuyentes del </w:t>
      </w:r>
      <w:r w:rsidR="00F9165C" w:rsidRPr="00A0163C">
        <w:rPr>
          <w:rFonts w:ascii="Times New Roman" w:eastAsia="Times New Roman" w:hAnsi="Times New Roman" w:cs="Times New Roman"/>
          <w:lang w:eastAsia="es-CL"/>
        </w:rPr>
        <w:t>I</w:t>
      </w:r>
      <w:r w:rsidR="008A5ABB" w:rsidRPr="00A0163C">
        <w:rPr>
          <w:rFonts w:ascii="Times New Roman" w:eastAsia="Times New Roman" w:hAnsi="Times New Roman" w:cs="Times New Roman"/>
          <w:lang w:eastAsia="es-CL"/>
        </w:rPr>
        <w:t xml:space="preserve">mpuesto de </w:t>
      </w:r>
      <w:r w:rsidR="00F9165C" w:rsidRPr="00A0163C">
        <w:rPr>
          <w:rFonts w:ascii="Times New Roman" w:eastAsia="Times New Roman" w:hAnsi="Times New Roman" w:cs="Times New Roman"/>
          <w:lang w:eastAsia="es-CL"/>
        </w:rPr>
        <w:t>P</w:t>
      </w:r>
      <w:r w:rsidR="008A5ABB" w:rsidRPr="00A0163C">
        <w:rPr>
          <w:rFonts w:ascii="Times New Roman" w:eastAsia="Times New Roman" w:hAnsi="Times New Roman" w:cs="Times New Roman"/>
          <w:lang w:eastAsia="es-CL"/>
        </w:rPr>
        <w:t xml:space="preserve">rimera </w:t>
      </w:r>
      <w:r w:rsidR="00F9165C" w:rsidRPr="00A0163C">
        <w:rPr>
          <w:rFonts w:ascii="Times New Roman" w:eastAsia="Times New Roman" w:hAnsi="Times New Roman" w:cs="Times New Roman"/>
          <w:lang w:eastAsia="es-CL"/>
        </w:rPr>
        <w:t>C</w:t>
      </w:r>
      <w:r w:rsidR="008A5ABB" w:rsidRPr="00A0163C">
        <w:rPr>
          <w:rFonts w:ascii="Times New Roman" w:eastAsia="Times New Roman" w:hAnsi="Times New Roman" w:cs="Times New Roman"/>
          <w:lang w:eastAsia="es-CL"/>
        </w:rPr>
        <w:t xml:space="preserve">ategoría de la </w:t>
      </w:r>
      <w:r w:rsidR="003D4787" w:rsidRPr="00A0163C">
        <w:rPr>
          <w:rFonts w:ascii="Times New Roman" w:eastAsia="Times New Roman" w:hAnsi="Times New Roman" w:cs="Times New Roman"/>
          <w:lang w:eastAsia="es-CL"/>
        </w:rPr>
        <w:t>Ley sobre Impuesto a la Renta</w:t>
      </w:r>
      <w:r w:rsidR="008A5ABB" w:rsidRPr="00A0163C">
        <w:rPr>
          <w:rFonts w:ascii="Times New Roman" w:eastAsia="Times New Roman" w:hAnsi="Times New Roman" w:cs="Times New Roman"/>
          <w:lang w:eastAsia="es-CL"/>
        </w:rPr>
        <w:t>, que declaren su renta efectiva determinada según contabilidad completa, tendrán derecho a un crédito</w:t>
      </w:r>
      <w:r w:rsidR="007D4E7A" w:rsidRPr="00A0163C">
        <w:rPr>
          <w:rFonts w:ascii="Times New Roman" w:eastAsia="Times New Roman" w:hAnsi="Times New Roman" w:cs="Times New Roman"/>
          <w:lang w:eastAsia="es-CL"/>
        </w:rPr>
        <w:t xml:space="preserve"> contra el </w:t>
      </w:r>
      <w:r w:rsidR="00F9165C" w:rsidRPr="00A0163C">
        <w:rPr>
          <w:rFonts w:ascii="Times New Roman" w:eastAsia="Times New Roman" w:hAnsi="Times New Roman" w:cs="Times New Roman"/>
          <w:lang w:eastAsia="es-CL"/>
        </w:rPr>
        <w:t>I</w:t>
      </w:r>
      <w:r w:rsidR="007D4E7A" w:rsidRPr="00A0163C">
        <w:rPr>
          <w:rFonts w:ascii="Times New Roman" w:eastAsia="Times New Roman" w:hAnsi="Times New Roman" w:cs="Times New Roman"/>
          <w:lang w:eastAsia="es-CL"/>
        </w:rPr>
        <w:t xml:space="preserve">mpuesto de </w:t>
      </w:r>
      <w:r w:rsidR="00F9165C" w:rsidRPr="00A0163C">
        <w:rPr>
          <w:rFonts w:ascii="Times New Roman" w:eastAsia="Times New Roman" w:hAnsi="Times New Roman" w:cs="Times New Roman"/>
          <w:lang w:eastAsia="es-CL"/>
        </w:rPr>
        <w:t>P</w:t>
      </w:r>
      <w:r w:rsidR="007D4E7A" w:rsidRPr="00A0163C">
        <w:rPr>
          <w:rFonts w:ascii="Times New Roman" w:eastAsia="Times New Roman" w:hAnsi="Times New Roman" w:cs="Times New Roman"/>
          <w:lang w:eastAsia="es-CL"/>
        </w:rPr>
        <w:t xml:space="preserve">rimera </w:t>
      </w:r>
      <w:r w:rsidR="00F9165C" w:rsidRPr="00A0163C">
        <w:rPr>
          <w:rFonts w:ascii="Times New Roman" w:eastAsia="Times New Roman" w:hAnsi="Times New Roman" w:cs="Times New Roman"/>
          <w:lang w:eastAsia="es-CL"/>
        </w:rPr>
        <w:t>C</w:t>
      </w:r>
      <w:r w:rsidR="007D4E7A" w:rsidRPr="00A0163C">
        <w:rPr>
          <w:rFonts w:ascii="Times New Roman" w:eastAsia="Times New Roman" w:hAnsi="Times New Roman" w:cs="Times New Roman"/>
          <w:lang w:eastAsia="es-CL"/>
        </w:rPr>
        <w:t>ategoría del ejercicio, equivalente a un 35% del total de los pagos en dinero efectuados conforme a</w:t>
      </w:r>
      <w:r w:rsidR="007D4E7A" w:rsidRPr="00A0163C">
        <w:rPr>
          <w:rFonts w:ascii="Times New Roman" w:hAnsi="Times New Roman" w:cs="Times New Roman"/>
        </w:rPr>
        <w:t xml:space="preserve"> los contratos de investigación y desarrollo debidamente certificados, celebrados con centros de investigación y desarrollo registrados. </w:t>
      </w:r>
      <w:r w:rsidR="00150538" w:rsidRPr="00A0163C">
        <w:rPr>
          <w:rFonts w:ascii="Times New Roman" w:hAnsi="Times New Roman" w:cs="Times New Roman"/>
        </w:rPr>
        <w:t>Las instrucciones para aplicar esta franquicia, se encuentran</w:t>
      </w:r>
      <w:r w:rsidR="004E69F3" w:rsidRPr="00A0163C">
        <w:rPr>
          <w:rFonts w:ascii="Times New Roman" w:hAnsi="Times New Roman" w:cs="Times New Roman"/>
        </w:rPr>
        <w:t xml:space="preserve"> en las Circulares </w:t>
      </w:r>
      <w:r w:rsidR="000675C8" w:rsidRPr="00A0163C">
        <w:rPr>
          <w:rFonts w:ascii="Times New Roman" w:hAnsi="Times New Roman" w:cs="Times New Roman"/>
        </w:rPr>
        <w:t>N°</w:t>
      </w:r>
      <w:r w:rsidR="004E69F3" w:rsidRPr="00A0163C">
        <w:rPr>
          <w:rFonts w:ascii="Times New Roman" w:hAnsi="Times New Roman" w:cs="Times New Roman"/>
        </w:rPr>
        <w:t xml:space="preserve"> 61 </w:t>
      </w:r>
      <w:r w:rsidR="00150538" w:rsidRPr="00A0163C">
        <w:rPr>
          <w:rFonts w:ascii="Times New Roman" w:hAnsi="Times New Roman" w:cs="Times New Roman"/>
        </w:rPr>
        <w:t>de 2008 y</w:t>
      </w:r>
      <w:r w:rsidR="002E7311" w:rsidRPr="00A0163C">
        <w:rPr>
          <w:rFonts w:ascii="Times New Roman" w:hAnsi="Times New Roman" w:cs="Times New Roman"/>
        </w:rPr>
        <w:t xml:space="preserve"> 19 de</w:t>
      </w:r>
      <w:r w:rsidR="00150538" w:rsidRPr="00A0163C">
        <w:rPr>
          <w:rFonts w:ascii="Times New Roman" w:hAnsi="Times New Roman" w:cs="Times New Roman"/>
        </w:rPr>
        <w:t xml:space="preserve"> 2013, las que </w:t>
      </w:r>
      <w:r w:rsidR="002E7311" w:rsidRPr="00A0163C">
        <w:rPr>
          <w:rFonts w:ascii="Times New Roman" w:hAnsi="Times New Roman" w:cs="Times New Roman"/>
        </w:rPr>
        <w:t xml:space="preserve">se </w:t>
      </w:r>
      <w:r w:rsidR="00150538" w:rsidRPr="00A0163C">
        <w:rPr>
          <w:rFonts w:ascii="Times New Roman" w:hAnsi="Times New Roman" w:cs="Times New Roman"/>
        </w:rPr>
        <w:t>puede</w:t>
      </w:r>
      <w:r w:rsidR="002E7311" w:rsidRPr="00A0163C">
        <w:rPr>
          <w:rFonts w:ascii="Times New Roman" w:hAnsi="Times New Roman" w:cs="Times New Roman"/>
        </w:rPr>
        <w:t>n</w:t>
      </w:r>
      <w:r w:rsidR="00150538" w:rsidRPr="00A0163C">
        <w:rPr>
          <w:rFonts w:ascii="Times New Roman" w:hAnsi="Times New Roman" w:cs="Times New Roman"/>
        </w:rPr>
        <w:t xml:space="preserve"> consultar en </w:t>
      </w:r>
      <w:r w:rsidR="002E7311" w:rsidRPr="00A0163C">
        <w:rPr>
          <w:rFonts w:ascii="Times New Roman" w:hAnsi="Times New Roman" w:cs="Times New Roman"/>
        </w:rPr>
        <w:t>la</w:t>
      </w:r>
      <w:r w:rsidR="00150538" w:rsidRPr="00A0163C">
        <w:rPr>
          <w:rFonts w:ascii="Times New Roman" w:hAnsi="Times New Roman" w:cs="Times New Roman"/>
        </w:rPr>
        <w:t xml:space="preserve"> página web</w:t>
      </w:r>
      <w:r w:rsidR="002E7311" w:rsidRPr="00A0163C">
        <w:rPr>
          <w:rFonts w:ascii="Times New Roman" w:hAnsi="Times New Roman" w:cs="Times New Roman"/>
        </w:rPr>
        <w:t xml:space="preserve"> de este Servicio</w:t>
      </w:r>
      <w:r w:rsidR="00A6179C" w:rsidRPr="00A0163C">
        <w:rPr>
          <w:rFonts w:ascii="Times New Roman" w:hAnsi="Times New Roman" w:cs="Times New Roman"/>
        </w:rPr>
        <w:t xml:space="preserve"> </w:t>
      </w:r>
      <w:hyperlink r:id="rId8" w:history="1">
        <w:r w:rsidR="00741AFE" w:rsidRPr="00FA67D2">
          <w:rPr>
            <w:rStyle w:val="Hipervnculo"/>
            <w:rFonts w:ascii="Times New Roman" w:hAnsi="Times New Roman" w:cs="Times New Roman"/>
          </w:rPr>
          <w:t>www.sii.cl</w:t>
        </w:r>
      </w:hyperlink>
      <w:r w:rsidR="00150538" w:rsidRPr="00A0163C">
        <w:rPr>
          <w:rFonts w:ascii="Times New Roman" w:hAnsi="Times New Roman" w:cs="Times New Roman"/>
        </w:rPr>
        <w:t>.</w:t>
      </w:r>
    </w:p>
    <w:p w:rsidR="00741AFE" w:rsidRPr="00A0163C" w:rsidRDefault="00741AFE" w:rsidP="00741AFE">
      <w:pPr>
        <w:spacing w:line="240" w:lineRule="auto"/>
        <w:ind w:left="360"/>
        <w:jc w:val="both"/>
        <w:rPr>
          <w:rFonts w:ascii="Times New Roman" w:hAnsi="Times New Roman" w:cs="Times New Roman"/>
        </w:rPr>
      </w:pPr>
    </w:p>
    <w:p w:rsidR="008424F0" w:rsidRPr="00A0163C" w:rsidRDefault="00883CA4" w:rsidP="00C537E5">
      <w:pPr>
        <w:spacing w:line="240" w:lineRule="auto"/>
        <w:jc w:val="both"/>
        <w:rPr>
          <w:rFonts w:ascii="Times New Roman" w:hAnsi="Times New Roman" w:cs="Times New Roman"/>
        </w:rPr>
      </w:pPr>
      <w:r w:rsidRPr="00A0163C">
        <w:rPr>
          <w:rFonts w:ascii="Times New Roman" w:hAnsi="Times New Roman" w:cs="Times New Roman"/>
        </w:rPr>
        <w:t xml:space="preserve">Respecto del tratamiento tributario </w:t>
      </w:r>
      <w:r w:rsidR="00244CF2" w:rsidRPr="00A0163C">
        <w:rPr>
          <w:rFonts w:ascii="Times New Roman" w:hAnsi="Times New Roman" w:cs="Times New Roman"/>
        </w:rPr>
        <w:t>aplicable</w:t>
      </w:r>
      <w:r w:rsidRPr="00A0163C">
        <w:rPr>
          <w:rFonts w:ascii="Times New Roman" w:hAnsi="Times New Roman" w:cs="Times New Roman"/>
        </w:rPr>
        <w:t xml:space="preserve"> </w:t>
      </w:r>
      <w:r w:rsidR="00244CF2" w:rsidRPr="00A0163C">
        <w:rPr>
          <w:rFonts w:ascii="Times New Roman" w:hAnsi="Times New Roman" w:cs="Times New Roman"/>
        </w:rPr>
        <w:t>a los proyectos de</w:t>
      </w:r>
      <w:r w:rsidRPr="00A0163C">
        <w:rPr>
          <w:rFonts w:ascii="Times New Roman" w:hAnsi="Times New Roman" w:cs="Times New Roman"/>
        </w:rPr>
        <w:t xml:space="preserve"> investigación</w:t>
      </w:r>
      <w:r w:rsidR="00244CF2" w:rsidRPr="00A0163C">
        <w:rPr>
          <w:rFonts w:ascii="Times New Roman" w:hAnsi="Times New Roman" w:cs="Times New Roman"/>
        </w:rPr>
        <w:t xml:space="preserve"> consistentes en la instalación y operación en Chile de</w:t>
      </w:r>
      <w:r w:rsidRPr="00A0163C">
        <w:rPr>
          <w:rFonts w:ascii="Times New Roman" w:hAnsi="Times New Roman" w:cs="Times New Roman"/>
        </w:rPr>
        <w:t xml:space="preserve"> observatorio</w:t>
      </w:r>
      <w:r w:rsidR="00244CF2" w:rsidRPr="00A0163C">
        <w:rPr>
          <w:rFonts w:ascii="Times New Roman" w:hAnsi="Times New Roman" w:cs="Times New Roman"/>
        </w:rPr>
        <w:t>s</w:t>
      </w:r>
      <w:r w:rsidRPr="00A0163C">
        <w:rPr>
          <w:rFonts w:ascii="Times New Roman" w:hAnsi="Times New Roman" w:cs="Times New Roman"/>
        </w:rPr>
        <w:t xml:space="preserve"> astronómico</w:t>
      </w:r>
      <w:r w:rsidR="00244CF2" w:rsidRPr="00A0163C">
        <w:rPr>
          <w:rFonts w:ascii="Times New Roman" w:hAnsi="Times New Roman" w:cs="Times New Roman"/>
        </w:rPr>
        <w:t>s</w:t>
      </w:r>
      <w:r w:rsidR="00C76479" w:rsidRPr="00A0163C">
        <w:rPr>
          <w:rFonts w:ascii="Times New Roman" w:hAnsi="Times New Roman" w:cs="Times New Roman"/>
        </w:rPr>
        <w:t xml:space="preserve"> extranjeros</w:t>
      </w:r>
      <w:r w:rsidRPr="00A0163C">
        <w:rPr>
          <w:rFonts w:ascii="Times New Roman" w:hAnsi="Times New Roman" w:cs="Times New Roman"/>
        </w:rPr>
        <w:t xml:space="preserve">, </w:t>
      </w:r>
      <w:r w:rsidR="00C76479" w:rsidRPr="00A0163C">
        <w:rPr>
          <w:rFonts w:ascii="Times New Roman" w:hAnsi="Times New Roman" w:cs="Times New Roman"/>
        </w:rPr>
        <w:t>l</w:t>
      </w:r>
      <w:r w:rsidR="00700716" w:rsidRPr="00A0163C">
        <w:rPr>
          <w:rFonts w:ascii="Times New Roman" w:hAnsi="Times New Roman" w:cs="Times New Roman"/>
        </w:rPr>
        <w:t xml:space="preserve">as disposiciones legales </w:t>
      </w:r>
      <w:r w:rsidR="00C76479" w:rsidRPr="00A0163C">
        <w:rPr>
          <w:rFonts w:ascii="Times New Roman" w:hAnsi="Times New Roman" w:cs="Times New Roman"/>
        </w:rPr>
        <w:t xml:space="preserve">pertinentes </w:t>
      </w:r>
      <w:r w:rsidR="00700716" w:rsidRPr="00A0163C">
        <w:rPr>
          <w:rFonts w:ascii="Times New Roman" w:hAnsi="Times New Roman" w:cs="Times New Roman"/>
        </w:rPr>
        <w:t>se contiene</w:t>
      </w:r>
      <w:r w:rsidR="00C76479" w:rsidRPr="00A0163C">
        <w:rPr>
          <w:rFonts w:ascii="Times New Roman" w:hAnsi="Times New Roman" w:cs="Times New Roman"/>
        </w:rPr>
        <w:t>n</w:t>
      </w:r>
      <w:r w:rsidR="00700716" w:rsidRPr="00A0163C">
        <w:rPr>
          <w:rFonts w:ascii="Times New Roman" w:hAnsi="Times New Roman" w:cs="Times New Roman"/>
        </w:rPr>
        <w:t xml:space="preserve"> en el </w:t>
      </w:r>
      <w:r w:rsidR="000675C8" w:rsidRPr="00A0163C">
        <w:rPr>
          <w:rFonts w:ascii="Times New Roman" w:hAnsi="Times New Roman" w:cs="Times New Roman"/>
        </w:rPr>
        <w:t xml:space="preserve">inciso 3°, del </w:t>
      </w:r>
      <w:r w:rsidR="00700716" w:rsidRPr="00A0163C">
        <w:rPr>
          <w:rFonts w:ascii="Times New Roman" w:hAnsi="Times New Roman" w:cs="Times New Roman"/>
        </w:rPr>
        <w:t xml:space="preserve">artículo único de la </w:t>
      </w:r>
      <w:r w:rsidR="006E7671" w:rsidRPr="00A0163C">
        <w:rPr>
          <w:rFonts w:ascii="Times New Roman" w:hAnsi="Times New Roman" w:cs="Times New Roman"/>
        </w:rPr>
        <w:t>L</w:t>
      </w:r>
      <w:r w:rsidR="00700716" w:rsidRPr="00A0163C">
        <w:rPr>
          <w:rFonts w:ascii="Times New Roman" w:hAnsi="Times New Roman" w:cs="Times New Roman"/>
        </w:rPr>
        <w:t xml:space="preserve">ey N° 15.172, cuyo texto vigente </w:t>
      </w:r>
      <w:r w:rsidR="000675C8" w:rsidRPr="00A0163C">
        <w:rPr>
          <w:rFonts w:ascii="Times New Roman" w:hAnsi="Times New Roman" w:cs="Times New Roman"/>
        </w:rPr>
        <w:t>fue</w:t>
      </w:r>
      <w:r w:rsidR="00700716" w:rsidRPr="00A0163C">
        <w:rPr>
          <w:rFonts w:ascii="Times New Roman" w:hAnsi="Times New Roman" w:cs="Times New Roman"/>
        </w:rPr>
        <w:t xml:space="preserve"> fijado por el artículo 48 de la </w:t>
      </w:r>
      <w:r w:rsidR="006E7671" w:rsidRPr="00A0163C">
        <w:rPr>
          <w:rFonts w:ascii="Times New Roman" w:hAnsi="Times New Roman" w:cs="Times New Roman"/>
        </w:rPr>
        <w:t>L</w:t>
      </w:r>
      <w:r w:rsidR="00700716" w:rsidRPr="00A0163C">
        <w:rPr>
          <w:rFonts w:ascii="Times New Roman" w:hAnsi="Times New Roman" w:cs="Times New Roman"/>
        </w:rPr>
        <w:t>ey N° 17.318</w:t>
      </w:r>
      <w:r w:rsidR="008424F0" w:rsidRPr="00A0163C">
        <w:rPr>
          <w:rFonts w:ascii="Times New Roman" w:hAnsi="Times New Roman" w:cs="Times New Roman"/>
        </w:rPr>
        <w:t xml:space="preserve">. </w:t>
      </w:r>
    </w:p>
    <w:p w:rsidR="00C537E5" w:rsidRDefault="008424F0" w:rsidP="00C537E5">
      <w:pPr>
        <w:spacing w:line="240" w:lineRule="auto"/>
        <w:jc w:val="both"/>
        <w:rPr>
          <w:rFonts w:ascii="Times New Roman" w:hAnsi="Times New Roman" w:cs="Times New Roman"/>
        </w:rPr>
      </w:pPr>
      <w:r w:rsidRPr="00A0163C">
        <w:rPr>
          <w:rFonts w:ascii="Times New Roman" w:hAnsi="Times New Roman" w:cs="Times New Roman"/>
        </w:rPr>
        <w:t>De acuerdo a la norma citada, la Asociación de Universidades para la Investigación en Astronomía (Association of Universities for Research in Astronomy, AURA) y los demás organismos, entidades o personas jurídicas extranjeras, y los científicos, astrónomos, profesores, ingenieros, técnicos y empleados de las mismas que ingresen al país en funciones relacionadas con la construcción, instalación, mantenimiento y operación de observatorios astrofísicos que se instalen en Chile según convenios suscritos o que se suscriban con la Universidad de Chile, estarán sujetos al mismo régimen y gozarán de iguales prerrogativas y facilidades que las establecidas en el convenio vigente de fecha 6 de noviembre de 1963, celebrado entre el Gobierno de Chile y la Organización Europea para la Investigación Astronómica del Hemisferio Austral (ESO).</w:t>
      </w:r>
    </w:p>
    <w:p w:rsidR="00741AFE" w:rsidRDefault="00741AFE" w:rsidP="00C537E5">
      <w:pPr>
        <w:spacing w:line="240" w:lineRule="auto"/>
        <w:jc w:val="both"/>
        <w:rPr>
          <w:rFonts w:ascii="Times New Roman" w:hAnsi="Times New Roman" w:cs="Times New Roman"/>
        </w:rPr>
      </w:pPr>
    </w:p>
    <w:p w:rsidR="00741AFE" w:rsidRDefault="00741AFE" w:rsidP="00C537E5">
      <w:pPr>
        <w:spacing w:line="240" w:lineRule="auto"/>
        <w:jc w:val="both"/>
        <w:rPr>
          <w:rFonts w:ascii="Times New Roman" w:hAnsi="Times New Roman" w:cs="Times New Roman"/>
        </w:rPr>
      </w:pPr>
    </w:p>
    <w:p w:rsidR="00741AFE" w:rsidRPr="00A0163C" w:rsidRDefault="00741AFE" w:rsidP="00C537E5">
      <w:pPr>
        <w:spacing w:line="240" w:lineRule="auto"/>
        <w:jc w:val="both"/>
        <w:rPr>
          <w:rFonts w:ascii="Times New Roman" w:hAnsi="Times New Roman" w:cs="Times New Roman"/>
        </w:rPr>
      </w:pPr>
    </w:p>
    <w:p w:rsidR="00C76479" w:rsidRPr="00A0163C" w:rsidRDefault="00700716" w:rsidP="00C537E5">
      <w:pPr>
        <w:spacing w:line="240" w:lineRule="auto"/>
        <w:jc w:val="both"/>
        <w:rPr>
          <w:rFonts w:ascii="Times New Roman" w:hAnsi="Times New Roman" w:cs="Times New Roman"/>
        </w:rPr>
      </w:pPr>
      <w:r w:rsidRPr="00A0163C">
        <w:rPr>
          <w:rFonts w:ascii="Times New Roman" w:hAnsi="Times New Roman" w:cs="Times New Roman"/>
        </w:rPr>
        <w:lastRenderedPageBreak/>
        <w:t xml:space="preserve">Como </w:t>
      </w:r>
      <w:r w:rsidR="008424F0" w:rsidRPr="00A0163C">
        <w:rPr>
          <w:rFonts w:ascii="Times New Roman" w:hAnsi="Times New Roman" w:cs="Times New Roman"/>
        </w:rPr>
        <w:t>se aprecia, la</w:t>
      </w:r>
      <w:r w:rsidRPr="00A0163C">
        <w:rPr>
          <w:rFonts w:ascii="Times New Roman" w:hAnsi="Times New Roman" w:cs="Times New Roman"/>
        </w:rPr>
        <w:t xml:space="preserve"> norma legal </w:t>
      </w:r>
      <w:r w:rsidR="00C76479" w:rsidRPr="00A0163C">
        <w:rPr>
          <w:rFonts w:ascii="Times New Roman" w:hAnsi="Times New Roman" w:cs="Times New Roman"/>
        </w:rPr>
        <w:t xml:space="preserve">antes </w:t>
      </w:r>
      <w:r w:rsidRPr="00A0163C">
        <w:rPr>
          <w:rFonts w:ascii="Times New Roman" w:hAnsi="Times New Roman" w:cs="Times New Roman"/>
        </w:rPr>
        <w:t>referida se aplica respecto de cualquier organismo, entidad o persona jurídica extranjera que desee construir</w:t>
      </w:r>
      <w:r w:rsidR="009D71EE" w:rsidRPr="00A0163C">
        <w:rPr>
          <w:rFonts w:ascii="Times New Roman" w:hAnsi="Times New Roman" w:cs="Times New Roman"/>
        </w:rPr>
        <w:t>, instalar, mantener</w:t>
      </w:r>
      <w:r w:rsidRPr="00A0163C">
        <w:rPr>
          <w:rFonts w:ascii="Times New Roman" w:hAnsi="Times New Roman" w:cs="Times New Roman"/>
        </w:rPr>
        <w:t xml:space="preserve"> y operar un observatorio astro</w:t>
      </w:r>
      <w:r w:rsidR="009D71EE" w:rsidRPr="00A0163C">
        <w:rPr>
          <w:rFonts w:ascii="Times New Roman" w:hAnsi="Times New Roman" w:cs="Times New Roman"/>
        </w:rPr>
        <w:t>físico en</w:t>
      </w:r>
      <w:r w:rsidR="00DD044B" w:rsidRPr="00A0163C">
        <w:rPr>
          <w:rFonts w:ascii="Times New Roman" w:hAnsi="Times New Roman" w:cs="Times New Roman"/>
        </w:rPr>
        <w:t xml:space="preserve"> nuestro país</w:t>
      </w:r>
      <w:r w:rsidRPr="00A0163C">
        <w:rPr>
          <w:rFonts w:ascii="Times New Roman" w:hAnsi="Times New Roman" w:cs="Times New Roman"/>
        </w:rPr>
        <w:t xml:space="preserve">, a condición de </w:t>
      </w:r>
      <w:r w:rsidR="009D71EE" w:rsidRPr="00A0163C">
        <w:rPr>
          <w:rFonts w:ascii="Times New Roman" w:hAnsi="Times New Roman" w:cs="Times New Roman"/>
        </w:rPr>
        <w:t xml:space="preserve">que </w:t>
      </w:r>
      <w:r w:rsidRPr="00A0163C">
        <w:rPr>
          <w:rFonts w:ascii="Times New Roman" w:hAnsi="Times New Roman" w:cs="Times New Roman"/>
        </w:rPr>
        <w:t>suscrib</w:t>
      </w:r>
      <w:r w:rsidR="009D71EE" w:rsidRPr="00A0163C">
        <w:rPr>
          <w:rFonts w:ascii="Times New Roman" w:hAnsi="Times New Roman" w:cs="Times New Roman"/>
        </w:rPr>
        <w:t>a</w:t>
      </w:r>
      <w:r w:rsidRPr="00A0163C">
        <w:rPr>
          <w:rFonts w:ascii="Times New Roman" w:hAnsi="Times New Roman" w:cs="Times New Roman"/>
        </w:rPr>
        <w:t xml:space="preserve"> un convenio</w:t>
      </w:r>
      <w:r w:rsidR="009D71EE" w:rsidRPr="00A0163C">
        <w:rPr>
          <w:rFonts w:ascii="Times New Roman" w:hAnsi="Times New Roman" w:cs="Times New Roman"/>
        </w:rPr>
        <w:t xml:space="preserve"> con la Universidad de Chile</w:t>
      </w:r>
      <w:r w:rsidRPr="00A0163C">
        <w:rPr>
          <w:rFonts w:ascii="Times New Roman" w:hAnsi="Times New Roman" w:cs="Times New Roman"/>
        </w:rPr>
        <w:t xml:space="preserve">. </w:t>
      </w:r>
      <w:r w:rsidR="00C76479" w:rsidRPr="00A0163C">
        <w:rPr>
          <w:rFonts w:ascii="Times New Roman" w:hAnsi="Times New Roman" w:cs="Times New Roman"/>
        </w:rPr>
        <w:t>Por otra parte, las exenciones o beneficios otorgados a l</w:t>
      </w:r>
      <w:r w:rsidR="009D71EE" w:rsidRPr="00A0163C">
        <w:rPr>
          <w:rFonts w:ascii="Times New Roman" w:hAnsi="Times New Roman" w:cs="Times New Roman"/>
        </w:rPr>
        <w:t>o</w:t>
      </w:r>
      <w:r w:rsidR="00C76479" w:rsidRPr="00A0163C">
        <w:rPr>
          <w:rFonts w:ascii="Times New Roman" w:hAnsi="Times New Roman" w:cs="Times New Roman"/>
        </w:rPr>
        <w:t xml:space="preserve">s </w:t>
      </w:r>
      <w:r w:rsidR="009D71EE" w:rsidRPr="00A0163C">
        <w:rPr>
          <w:rFonts w:ascii="Times New Roman" w:hAnsi="Times New Roman" w:cs="Times New Roman"/>
        </w:rPr>
        <w:t xml:space="preserve">organismos, </w:t>
      </w:r>
      <w:r w:rsidR="00C76479" w:rsidRPr="00A0163C">
        <w:rPr>
          <w:rFonts w:ascii="Times New Roman" w:hAnsi="Times New Roman" w:cs="Times New Roman"/>
        </w:rPr>
        <w:t>entidades o personas jurídicas extranjeras así como a los científicos</w:t>
      </w:r>
      <w:r w:rsidR="009D71EE" w:rsidRPr="00A0163C">
        <w:rPr>
          <w:rFonts w:ascii="Times New Roman" w:hAnsi="Times New Roman" w:cs="Times New Roman"/>
        </w:rPr>
        <w:t>,</w:t>
      </w:r>
      <w:r w:rsidR="00C76479" w:rsidRPr="00A0163C">
        <w:rPr>
          <w:rFonts w:ascii="Times New Roman" w:hAnsi="Times New Roman" w:cs="Times New Roman"/>
        </w:rPr>
        <w:t xml:space="preserve"> astrónomos</w:t>
      </w:r>
      <w:r w:rsidR="009D71EE" w:rsidRPr="00A0163C">
        <w:rPr>
          <w:rFonts w:ascii="Times New Roman" w:hAnsi="Times New Roman" w:cs="Times New Roman"/>
        </w:rPr>
        <w:t>, profesores, ingenieros, técnicos y empleados de las mismas,</w:t>
      </w:r>
      <w:r w:rsidR="00C76479" w:rsidRPr="00A0163C">
        <w:rPr>
          <w:rFonts w:ascii="Times New Roman" w:hAnsi="Times New Roman" w:cs="Times New Roman"/>
        </w:rPr>
        <w:t xml:space="preserve"> de conformidad a los convenios que autoricen </w:t>
      </w:r>
      <w:r w:rsidR="009D71EE" w:rsidRPr="00A0163C">
        <w:rPr>
          <w:rFonts w:ascii="Times New Roman" w:hAnsi="Times New Roman" w:cs="Times New Roman"/>
        </w:rPr>
        <w:t>la instalación de dichos observatorios</w:t>
      </w:r>
      <w:r w:rsidR="00C76479" w:rsidRPr="00A0163C">
        <w:rPr>
          <w:rFonts w:ascii="Times New Roman" w:hAnsi="Times New Roman" w:cs="Times New Roman"/>
        </w:rPr>
        <w:t xml:space="preserve"> en Chile, se deben interpretar en conformidad con lo que disponen los convenios respectivos</w:t>
      </w:r>
      <w:r w:rsidR="009D71EE" w:rsidRPr="00A0163C">
        <w:rPr>
          <w:rFonts w:ascii="Times New Roman" w:hAnsi="Times New Roman" w:cs="Times New Roman"/>
        </w:rPr>
        <w:t>.</w:t>
      </w:r>
    </w:p>
    <w:p w:rsidR="008424F0" w:rsidRPr="00A0163C" w:rsidRDefault="003F205A" w:rsidP="00C537E5">
      <w:pPr>
        <w:spacing w:line="240" w:lineRule="auto"/>
        <w:jc w:val="both"/>
        <w:rPr>
          <w:rFonts w:ascii="Times New Roman" w:hAnsi="Times New Roman" w:cs="Times New Roman"/>
        </w:rPr>
      </w:pPr>
      <w:r w:rsidRPr="00A0163C">
        <w:rPr>
          <w:rFonts w:ascii="Times New Roman" w:hAnsi="Times New Roman" w:cs="Times New Roman"/>
        </w:rPr>
        <w:t>Por otra parte</w:t>
      </w:r>
      <w:r w:rsidR="008424F0" w:rsidRPr="00A0163C">
        <w:rPr>
          <w:rFonts w:ascii="Times New Roman" w:hAnsi="Times New Roman" w:cs="Times New Roman"/>
        </w:rPr>
        <w:t>, y e</w:t>
      </w:r>
      <w:r w:rsidR="00244CF2" w:rsidRPr="00A0163C">
        <w:rPr>
          <w:rFonts w:ascii="Times New Roman" w:hAnsi="Times New Roman" w:cs="Times New Roman"/>
        </w:rPr>
        <w:t xml:space="preserve">n cuanto a las rentas obtenidas por </w:t>
      </w:r>
      <w:r w:rsidR="00B85572" w:rsidRPr="00A0163C">
        <w:rPr>
          <w:rFonts w:ascii="Times New Roman" w:hAnsi="Times New Roman" w:cs="Times New Roman"/>
        </w:rPr>
        <w:t>la</w:t>
      </w:r>
      <w:r w:rsidR="00244CF2" w:rsidRPr="00A0163C">
        <w:rPr>
          <w:rFonts w:ascii="Times New Roman" w:hAnsi="Times New Roman" w:cs="Times New Roman"/>
        </w:rPr>
        <w:t xml:space="preserve"> explotación de patentes de invención, </w:t>
      </w:r>
      <w:r w:rsidR="008424F0" w:rsidRPr="00A0163C">
        <w:rPr>
          <w:rFonts w:ascii="Times New Roman" w:hAnsi="Times New Roman" w:cs="Times New Roman"/>
        </w:rPr>
        <w:t xml:space="preserve">se informa que </w:t>
      </w:r>
      <w:r w:rsidR="00F047CD" w:rsidRPr="00A0163C">
        <w:rPr>
          <w:rFonts w:ascii="Times New Roman" w:hAnsi="Times New Roman" w:cs="Times New Roman"/>
        </w:rPr>
        <w:t xml:space="preserve">de acuerdo a la legislación vigente, </w:t>
      </w:r>
      <w:r w:rsidR="008424F0" w:rsidRPr="00A0163C">
        <w:rPr>
          <w:rFonts w:ascii="Times New Roman" w:hAnsi="Times New Roman" w:cs="Times New Roman"/>
        </w:rPr>
        <w:t>estas</w:t>
      </w:r>
      <w:r w:rsidR="00244CF2" w:rsidRPr="00A0163C">
        <w:rPr>
          <w:rFonts w:ascii="Times New Roman" w:hAnsi="Times New Roman" w:cs="Times New Roman"/>
        </w:rPr>
        <w:t xml:space="preserve"> se gravan con </w:t>
      </w:r>
      <w:r w:rsidR="006E7671" w:rsidRPr="00A0163C">
        <w:rPr>
          <w:rFonts w:ascii="Times New Roman" w:hAnsi="Times New Roman" w:cs="Times New Roman"/>
        </w:rPr>
        <w:t xml:space="preserve">los impuestos generales de la Ley sobre Impuesto a la Renta, esto es, con </w:t>
      </w:r>
      <w:r w:rsidR="00244CF2" w:rsidRPr="00A0163C">
        <w:rPr>
          <w:rFonts w:ascii="Times New Roman" w:hAnsi="Times New Roman" w:cs="Times New Roman"/>
        </w:rPr>
        <w:t xml:space="preserve">el </w:t>
      </w:r>
      <w:r w:rsidR="008424F0" w:rsidRPr="00A0163C">
        <w:rPr>
          <w:rFonts w:ascii="Times New Roman" w:hAnsi="Times New Roman" w:cs="Times New Roman"/>
        </w:rPr>
        <w:t xml:space="preserve">Impuesto </w:t>
      </w:r>
      <w:r w:rsidR="00244CF2" w:rsidRPr="00A0163C">
        <w:rPr>
          <w:rFonts w:ascii="Times New Roman" w:hAnsi="Times New Roman" w:cs="Times New Roman"/>
        </w:rPr>
        <w:t xml:space="preserve">de </w:t>
      </w:r>
      <w:r w:rsidR="008424F0" w:rsidRPr="00A0163C">
        <w:rPr>
          <w:rFonts w:ascii="Times New Roman" w:hAnsi="Times New Roman" w:cs="Times New Roman"/>
        </w:rPr>
        <w:t>Primera Categoría</w:t>
      </w:r>
      <w:r w:rsidR="006E7671" w:rsidRPr="00A0163C">
        <w:rPr>
          <w:rFonts w:ascii="Times New Roman" w:hAnsi="Times New Roman" w:cs="Times New Roman"/>
        </w:rPr>
        <w:t xml:space="preserve"> y con el Impuesto Global Complementario</w:t>
      </w:r>
      <w:r w:rsidR="00DB7719" w:rsidRPr="00A0163C">
        <w:rPr>
          <w:rFonts w:ascii="Times New Roman" w:hAnsi="Times New Roman" w:cs="Times New Roman"/>
        </w:rPr>
        <w:t>, en caso de contribuyentes domiciliados o residentes en Chile,</w:t>
      </w:r>
      <w:r w:rsidR="006E7671" w:rsidRPr="00A0163C">
        <w:rPr>
          <w:rFonts w:ascii="Times New Roman" w:hAnsi="Times New Roman" w:cs="Times New Roman"/>
        </w:rPr>
        <w:t xml:space="preserve"> o </w:t>
      </w:r>
      <w:r w:rsidR="00DB7719" w:rsidRPr="00A0163C">
        <w:rPr>
          <w:rFonts w:ascii="Times New Roman" w:hAnsi="Times New Roman" w:cs="Times New Roman"/>
        </w:rPr>
        <w:t xml:space="preserve">con </w:t>
      </w:r>
      <w:r w:rsidR="006E7671" w:rsidRPr="00A0163C">
        <w:rPr>
          <w:rFonts w:ascii="Times New Roman" w:hAnsi="Times New Roman" w:cs="Times New Roman"/>
        </w:rPr>
        <w:t xml:space="preserve">el Impuesto Adicional, </w:t>
      </w:r>
      <w:r w:rsidR="00B85572" w:rsidRPr="00A0163C">
        <w:rPr>
          <w:rFonts w:ascii="Times New Roman" w:hAnsi="Times New Roman" w:cs="Times New Roman"/>
        </w:rPr>
        <w:t xml:space="preserve">en carácter de impuesto único a la renta, </w:t>
      </w:r>
      <w:r w:rsidR="00DB7719" w:rsidRPr="00A0163C">
        <w:rPr>
          <w:rFonts w:ascii="Times New Roman" w:hAnsi="Times New Roman" w:cs="Times New Roman"/>
        </w:rPr>
        <w:t>en caso de</w:t>
      </w:r>
      <w:r w:rsidR="006E7671" w:rsidRPr="00A0163C">
        <w:rPr>
          <w:rFonts w:ascii="Times New Roman" w:hAnsi="Times New Roman" w:cs="Times New Roman"/>
        </w:rPr>
        <w:t xml:space="preserve"> contribuyentes </w:t>
      </w:r>
      <w:r w:rsidR="00DB7719" w:rsidRPr="00A0163C">
        <w:rPr>
          <w:rFonts w:ascii="Times New Roman" w:hAnsi="Times New Roman" w:cs="Times New Roman"/>
        </w:rPr>
        <w:t xml:space="preserve">no </w:t>
      </w:r>
      <w:r w:rsidR="006E7671" w:rsidRPr="00A0163C">
        <w:rPr>
          <w:rFonts w:ascii="Times New Roman" w:hAnsi="Times New Roman" w:cs="Times New Roman"/>
        </w:rPr>
        <w:t>domiciliados o residentes en Chile</w:t>
      </w:r>
      <w:r w:rsidR="00BB6B81" w:rsidRPr="00A0163C">
        <w:rPr>
          <w:rFonts w:ascii="Times New Roman" w:hAnsi="Times New Roman" w:cs="Times New Roman"/>
        </w:rPr>
        <w:t xml:space="preserve">, conforme lo dispuesto en el artículo </w:t>
      </w:r>
      <w:r w:rsidR="00244CF2" w:rsidRPr="00A0163C">
        <w:rPr>
          <w:rFonts w:ascii="Times New Roman" w:hAnsi="Times New Roman" w:cs="Times New Roman"/>
        </w:rPr>
        <w:t xml:space="preserve"> </w:t>
      </w:r>
      <w:r w:rsidR="00BB6B81" w:rsidRPr="00A0163C">
        <w:rPr>
          <w:rFonts w:ascii="Times New Roman" w:hAnsi="Times New Roman" w:cs="Times New Roman"/>
        </w:rPr>
        <w:t>59, inciso primero, de la Ley sobre Impuesto a la Renta.</w:t>
      </w:r>
    </w:p>
    <w:p w:rsidR="0021183F" w:rsidRPr="00A0163C" w:rsidRDefault="00C537E5" w:rsidP="00C537E5">
      <w:pPr>
        <w:spacing w:line="240" w:lineRule="auto"/>
        <w:jc w:val="both"/>
        <w:rPr>
          <w:rFonts w:ascii="Times New Roman" w:hAnsi="Times New Roman" w:cs="Times New Roman"/>
        </w:rPr>
      </w:pPr>
      <w:r w:rsidRPr="00A0163C">
        <w:rPr>
          <w:rFonts w:ascii="Times New Roman" w:hAnsi="Times New Roman" w:cs="Times New Roman"/>
        </w:rPr>
        <w:t xml:space="preserve">Al respecto, se hace presente que, </w:t>
      </w:r>
      <w:r w:rsidR="00F27E77" w:rsidRPr="00A0163C">
        <w:rPr>
          <w:rFonts w:ascii="Times New Roman" w:hAnsi="Times New Roman" w:cs="Times New Roman"/>
        </w:rPr>
        <w:t xml:space="preserve">de acuerdo a </w:t>
      </w:r>
      <w:r w:rsidR="00244CF2" w:rsidRPr="00A0163C">
        <w:rPr>
          <w:rFonts w:ascii="Times New Roman" w:hAnsi="Times New Roman" w:cs="Times New Roman"/>
        </w:rPr>
        <w:t>la letra e)</w:t>
      </w:r>
      <w:r w:rsidR="00F27E77" w:rsidRPr="00A0163C">
        <w:rPr>
          <w:rFonts w:ascii="Times New Roman" w:hAnsi="Times New Roman" w:cs="Times New Roman"/>
        </w:rPr>
        <w:t>,</w:t>
      </w:r>
      <w:r w:rsidR="00244CF2" w:rsidRPr="00A0163C">
        <w:rPr>
          <w:rFonts w:ascii="Times New Roman" w:hAnsi="Times New Roman" w:cs="Times New Roman"/>
        </w:rPr>
        <w:t xml:space="preserve"> del N° 8</w:t>
      </w:r>
      <w:r w:rsidR="00F27E77" w:rsidRPr="00A0163C">
        <w:rPr>
          <w:rFonts w:ascii="Times New Roman" w:hAnsi="Times New Roman" w:cs="Times New Roman"/>
        </w:rPr>
        <w:t xml:space="preserve"> del inciso 1°</w:t>
      </w:r>
      <w:r w:rsidR="006517D5" w:rsidRPr="00A0163C">
        <w:rPr>
          <w:rFonts w:ascii="Times New Roman" w:hAnsi="Times New Roman" w:cs="Times New Roman"/>
        </w:rPr>
        <w:t xml:space="preserve"> y en el inciso 2</w:t>
      </w:r>
      <w:r w:rsidR="00F27E77" w:rsidRPr="00A0163C">
        <w:rPr>
          <w:rFonts w:ascii="Times New Roman" w:hAnsi="Times New Roman" w:cs="Times New Roman"/>
        </w:rPr>
        <w:t>°, ambos</w:t>
      </w:r>
      <w:r w:rsidR="00244CF2" w:rsidRPr="00A0163C">
        <w:rPr>
          <w:rFonts w:ascii="Times New Roman" w:hAnsi="Times New Roman" w:cs="Times New Roman"/>
        </w:rPr>
        <w:t xml:space="preserve"> del artículo 17 de</w:t>
      </w:r>
      <w:r w:rsidR="006517D5" w:rsidRPr="00A0163C">
        <w:rPr>
          <w:rFonts w:ascii="Times New Roman" w:hAnsi="Times New Roman" w:cs="Times New Roman"/>
        </w:rPr>
        <w:t>l</w:t>
      </w:r>
      <w:r w:rsidR="00244CF2" w:rsidRPr="00A0163C">
        <w:rPr>
          <w:rFonts w:ascii="Times New Roman" w:hAnsi="Times New Roman" w:cs="Times New Roman"/>
        </w:rPr>
        <w:t xml:space="preserve"> </w:t>
      </w:r>
      <w:r w:rsidR="006517D5" w:rsidRPr="00A0163C">
        <w:rPr>
          <w:rFonts w:ascii="Times New Roman" w:hAnsi="Times New Roman" w:cs="Times New Roman"/>
        </w:rPr>
        <w:t>señalado</w:t>
      </w:r>
      <w:r w:rsidR="00244CF2" w:rsidRPr="00A0163C">
        <w:rPr>
          <w:rFonts w:ascii="Times New Roman" w:hAnsi="Times New Roman" w:cs="Times New Roman"/>
        </w:rPr>
        <w:t xml:space="preserve"> cuerpo legal, no constituye renta el mayor valor obtenido en la enajenación del derecho de propiedad</w:t>
      </w:r>
      <w:r w:rsidR="00C04955" w:rsidRPr="00A0163C">
        <w:rPr>
          <w:rFonts w:ascii="Times New Roman" w:hAnsi="Times New Roman" w:cs="Times New Roman"/>
        </w:rPr>
        <w:t xml:space="preserve"> </w:t>
      </w:r>
      <w:r w:rsidR="00244CF2" w:rsidRPr="00A0163C">
        <w:rPr>
          <w:rFonts w:ascii="Times New Roman" w:hAnsi="Times New Roman" w:cs="Times New Roman"/>
        </w:rPr>
        <w:t>industrial, en caso que dicha enajenación sea efectuada por el inventor</w:t>
      </w:r>
      <w:r w:rsidR="00F27E77" w:rsidRPr="00A0163C">
        <w:rPr>
          <w:rFonts w:ascii="Times New Roman" w:hAnsi="Times New Roman" w:cs="Times New Roman"/>
        </w:rPr>
        <w:t>,</w:t>
      </w:r>
      <w:r w:rsidR="006517D5" w:rsidRPr="00A0163C">
        <w:rPr>
          <w:rFonts w:ascii="Times New Roman" w:hAnsi="Times New Roman" w:cs="Times New Roman"/>
        </w:rPr>
        <w:t xml:space="preserve"> pero sólo por la </w:t>
      </w:r>
      <w:r w:rsidR="00244CF2" w:rsidRPr="00A0163C">
        <w:rPr>
          <w:rFonts w:ascii="Times New Roman" w:hAnsi="Times New Roman" w:cs="Times New Roman"/>
        </w:rPr>
        <w:t xml:space="preserve">parte del mayor valor que se obtenga hasta la concurrencia de la cantidad que resulte de aplicar al valor de adquisición del bien respectivo el porcentaje de variación experimentado por el Índice de Precios al Consumidor, en el período comprendido entre el último día del mes anterior al de adquisición y el último día del mes anterior al de enajenación. </w:t>
      </w:r>
    </w:p>
    <w:p w:rsidR="006F0563" w:rsidRPr="00A0163C" w:rsidRDefault="0021183F" w:rsidP="00C537E5">
      <w:pPr>
        <w:spacing w:line="240" w:lineRule="auto"/>
        <w:jc w:val="both"/>
        <w:rPr>
          <w:rFonts w:ascii="Times New Roman" w:hAnsi="Times New Roman" w:cs="Times New Roman"/>
        </w:rPr>
      </w:pPr>
      <w:r w:rsidRPr="00A0163C">
        <w:rPr>
          <w:rFonts w:ascii="Times New Roman" w:hAnsi="Times New Roman" w:cs="Times New Roman"/>
        </w:rPr>
        <w:t>Para estos efectos</w:t>
      </w:r>
      <w:r w:rsidR="00244CF2" w:rsidRPr="00A0163C">
        <w:rPr>
          <w:rFonts w:ascii="Times New Roman" w:hAnsi="Times New Roman" w:cs="Times New Roman"/>
        </w:rPr>
        <w:t xml:space="preserve">, </w:t>
      </w:r>
      <w:r w:rsidR="006F0563" w:rsidRPr="00A0163C">
        <w:rPr>
          <w:rFonts w:ascii="Times New Roman" w:hAnsi="Times New Roman" w:cs="Times New Roman"/>
        </w:rPr>
        <w:t xml:space="preserve">el costo tributario del derecho de propiedad industrial </w:t>
      </w:r>
      <w:r w:rsidR="006517D5" w:rsidRPr="00A0163C">
        <w:rPr>
          <w:rFonts w:ascii="Times New Roman" w:hAnsi="Times New Roman" w:cs="Times New Roman"/>
        </w:rPr>
        <w:t>estará</w:t>
      </w:r>
      <w:r w:rsidR="006F0563" w:rsidRPr="00A0163C">
        <w:rPr>
          <w:rFonts w:ascii="Times New Roman" w:hAnsi="Times New Roman" w:cs="Times New Roman"/>
        </w:rPr>
        <w:t xml:space="preserve"> conformado por su valor inicial de adquisición</w:t>
      </w:r>
      <w:r w:rsidR="006517D5" w:rsidRPr="00A0163C">
        <w:rPr>
          <w:rFonts w:ascii="Times New Roman" w:hAnsi="Times New Roman" w:cs="Times New Roman"/>
        </w:rPr>
        <w:t>, debidamente reajustado</w:t>
      </w:r>
      <w:r w:rsidR="006F0563" w:rsidRPr="00A0163C">
        <w:rPr>
          <w:rFonts w:ascii="Times New Roman" w:hAnsi="Times New Roman" w:cs="Times New Roman"/>
        </w:rPr>
        <w:t xml:space="preserve">, </w:t>
      </w:r>
      <w:r w:rsidR="00FB7A7F" w:rsidRPr="00A0163C">
        <w:rPr>
          <w:rFonts w:ascii="Times New Roman" w:hAnsi="Times New Roman" w:cs="Times New Roman"/>
        </w:rPr>
        <w:t>valor</w:t>
      </w:r>
      <w:r w:rsidR="006517D5" w:rsidRPr="00A0163C">
        <w:rPr>
          <w:rFonts w:ascii="Times New Roman" w:hAnsi="Times New Roman" w:cs="Times New Roman"/>
        </w:rPr>
        <w:t xml:space="preserve"> que estará conformado a su vez por</w:t>
      </w:r>
      <w:r w:rsidR="006F0563" w:rsidRPr="00A0163C">
        <w:rPr>
          <w:rFonts w:ascii="Times New Roman" w:hAnsi="Times New Roman" w:cs="Times New Roman"/>
        </w:rPr>
        <w:t xml:space="preserve"> </w:t>
      </w:r>
      <w:r w:rsidR="006F0563" w:rsidRPr="00A0163C">
        <w:rPr>
          <w:rFonts w:ascii="Times New Roman" w:hAnsi="Times New Roman" w:cs="Times New Roman"/>
          <w:lang w:eastAsia="es-CL"/>
        </w:rPr>
        <w:t xml:space="preserve">todos los desembolsos pecuniarios efectivos incurridos por el enajenante, en su carácter de inventor, para efectos de </w:t>
      </w:r>
      <w:r w:rsidR="006F0563" w:rsidRPr="00A0163C">
        <w:rPr>
          <w:rFonts w:ascii="Times New Roman" w:hAnsi="Times New Roman" w:cs="Times New Roman"/>
        </w:rPr>
        <w:t>constituir el respectivo derecho sobre su invento o creación</w:t>
      </w:r>
      <w:r w:rsidR="006F0563" w:rsidRPr="00A0163C">
        <w:rPr>
          <w:rFonts w:ascii="Times New Roman" w:hAnsi="Times New Roman" w:cs="Times New Roman"/>
          <w:lang w:eastAsia="es-CL"/>
        </w:rPr>
        <w:t xml:space="preserve">, los que deberán ser analizados a la luz de las normas especiales que regulan la constitución de los bienes en referencia, como la </w:t>
      </w:r>
      <w:r w:rsidR="006F0563" w:rsidRPr="00A0163C">
        <w:rPr>
          <w:rFonts w:ascii="Times New Roman" w:hAnsi="Times New Roman" w:cs="Times New Roman"/>
        </w:rPr>
        <w:t>Ley N° 19.039</w:t>
      </w:r>
      <w:r w:rsidR="00891F3A" w:rsidRPr="00A0163C">
        <w:rPr>
          <w:rFonts w:ascii="Times New Roman" w:hAnsi="Times New Roman" w:cs="Times New Roman"/>
          <w:lang w:eastAsia="es-CL"/>
        </w:rPr>
        <w:t xml:space="preserve">, sobre </w:t>
      </w:r>
      <w:r w:rsidR="007733D5" w:rsidRPr="00A0163C">
        <w:rPr>
          <w:rFonts w:ascii="Times New Roman" w:hAnsi="Times New Roman" w:cs="Times New Roman"/>
          <w:lang w:eastAsia="es-CL"/>
        </w:rPr>
        <w:t>Ley de Propiedad Industrial.</w:t>
      </w:r>
      <w:r w:rsidR="006F0563" w:rsidRPr="00A0163C">
        <w:rPr>
          <w:rFonts w:ascii="Times New Roman" w:hAnsi="Times New Roman" w:cs="Times New Roman"/>
          <w:lang w:eastAsia="es-CL"/>
        </w:rPr>
        <w:t xml:space="preserve"> </w:t>
      </w:r>
    </w:p>
    <w:p w:rsidR="00244CF2" w:rsidRPr="00A0163C" w:rsidRDefault="00244CF2" w:rsidP="00C537E5">
      <w:pPr>
        <w:spacing w:line="240" w:lineRule="auto"/>
        <w:jc w:val="both"/>
        <w:rPr>
          <w:rFonts w:ascii="Times New Roman" w:hAnsi="Times New Roman" w:cs="Times New Roman"/>
        </w:rPr>
      </w:pPr>
      <w:r w:rsidRPr="00A0163C">
        <w:rPr>
          <w:rFonts w:ascii="Times New Roman" w:hAnsi="Times New Roman" w:cs="Times New Roman"/>
        </w:rPr>
        <w:t xml:space="preserve">La parte que exceda del citado mayor valor, se grava con el </w:t>
      </w:r>
      <w:r w:rsidR="00F047CD" w:rsidRPr="00A0163C">
        <w:rPr>
          <w:rFonts w:ascii="Times New Roman" w:hAnsi="Times New Roman" w:cs="Times New Roman"/>
        </w:rPr>
        <w:t xml:space="preserve">Impuesto de Primera Categoría </w:t>
      </w:r>
      <w:r w:rsidR="006F0563" w:rsidRPr="00A0163C">
        <w:rPr>
          <w:rFonts w:ascii="Times New Roman" w:hAnsi="Times New Roman" w:cs="Times New Roman"/>
        </w:rPr>
        <w:t>en</w:t>
      </w:r>
      <w:r w:rsidRPr="00A0163C">
        <w:rPr>
          <w:rFonts w:ascii="Times New Roman" w:hAnsi="Times New Roman" w:cs="Times New Roman"/>
        </w:rPr>
        <w:t xml:space="preserve"> carácter de</w:t>
      </w:r>
      <w:r w:rsidR="006517D5" w:rsidRPr="00A0163C">
        <w:rPr>
          <w:rFonts w:ascii="Times New Roman" w:hAnsi="Times New Roman" w:cs="Times New Roman"/>
        </w:rPr>
        <w:t xml:space="preserve"> impuesto</w:t>
      </w:r>
      <w:r w:rsidRPr="00A0163C">
        <w:rPr>
          <w:rFonts w:ascii="Times New Roman" w:hAnsi="Times New Roman" w:cs="Times New Roman"/>
        </w:rPr>
        <w:t xml:space="preserve"> único a la renta, </w:t>
      </w:r>
      <w:r w:rsidR="006F0563" w:rsidRPr="00A0163C">
        <w:rPr>
          <w:rFonts w:ascii="Times New Roman" w:hAnsi="Times New Roman" w:cs="Times New Roman"/>
        </w:rPr>
        <w:t>independiente de la habitualidad con que se realicen dichas enajenaciones</w:t>
      </w:r>
      <w:r w:rsidR="00F047CD" w:rsidRPr="00A0163C">
        <w:rPr>
          <w:rFonts w:ascii="Times New Roman" w:hAnsi="Times New Roman" w:cs="Times New Roman"/>
        </w:rPr>
        <w:t xml:space="preserve">. </w:t>
      </w:r>
    </w:p>
    <w:p w:rsidR="00227905" w:rsidRPr="00A0163C" w:rsidRDefault="00F047CD" w:rsidP="00C537E5">
      <w:pPr>
        <w:spacing w:line="240" w:lineRule="auto"/>
        <w:jc w:val="both"/>
        <w:rPr>
          <w:rFonts w:ascii="Times New Roman" w:hAnsi="Times New Roman" w:cs="Times New Roman"/>
        </w:rPr>
      </w:pPr>
      <w:r w:rsidRPr="00A0163C">
        <w:rPr>
          <w:rFonts w:ascii="Times New Roman" w:hAnsi="Times New Roman" w:cs="Times New Roman"/>
        </w:rPr>
        <w:t>Cabe agregar que, en virtud de las modificaciones introducidas a</w:t>
      </w:r>
      <w:r w:rsidR="007733D5" w:rsidRPr="00A0163C">
        <w:rPr>
          <w:rFonts w:ascii="Times New Roman" w:hAnsi="Times New Roman" w:cs="Times New Roman"/>
        </w:rPr>
        <w:t>l N° 8, del artículo 17 de</w:t>
      </w:r>
      <w:r w:rsidRPr="00A0163C">
        <w:rPr>
          <w:rFonts w:ascii="Times New Roman" w:hAnsi="Times New Roman" w:cs="Times New Roman"/>
        </w:rPr>
        <w:t xml:space="preserve"> la Ley sobre Impuesto a la Renta por la Ley N° 20.780</w:t>
      </w:r>
      <w:r w:rsidR="007733D5" w:rsidRPr="00A0163C">
        <w:rPr>
          <w:rFonts w:ascii="Times New Roman" w:hAnsi="Times New Roman" w:cs="Times New Roman"/>
        </w:rPr>
        <w:t>, modificada a su vez por la Ley</w:t>
      </w:r>
      <w:r w:rsidR="00BB6B81" w:rsidRPr="00A0163C">
        <w:rPr>
          <w:rFonts w:ascii="Times New Roman" w:hAnsi="Times New Roman" w:cs="Times New Roman"/>
        </w:rPr>
        <w:t xml:space="preserve"> N° 20.89</w:t>
      </w:r>
      <w:r w:rsidRPr="00A0163C">
        <w:rPr>
          <w:rFonts w:ascii="Times New Roman" w:hAnsi="Times New Roman" w:cs="Times New Roman"/>
        </w:rPr>
        <w:t xml:space="preserve">9, </w:t>
      </w:r>
      <w:r w:rsidR="007733D5" w:rsidRPr="00A0163C">
        <w:rPr>
          <w:rFonts w:ascii="Times New Roman" w:hAnsi="Times New Roman" w:cs="Times New Roman"/>
        </w:rPr>
        <w:t xml:space="preserve">modificaciones que </w:t>
      </w:r>
      <w:r w:rsidR="00227905" w:rsidRPr="00A0163C">
        <w:rPr>
          <w:rFonts w:ascii="Times New Roman" w:hAnsi="Times New Roman" w:cs="Times New Roman"/>
        </w:rPr>
        <w:t>entrarán en vigencia a contar del 1</w:t>
      </w:r>
      <w:r w:rsidR="007733D5" w:rsidRPr="00A0163C">
        <w:rPr>
          <w:rFonts w:ascii="Times New Roman" w:hAnsi="Times New Roman" w:cs="Times New Roman"/>
        </w:rPr>
        <w:t xml:space="preserve">° de enero de </w:t>
      </w:r>
      <w:r w:rsidR="00227905" w:rsidRPr="00A0163C">
        <w:rPr>
          <w:rFonts w:ascii="Times New Roman" w:hAnsi="Times New Roman" w:cs="Times New Roman"/>
        </w:rPr>
        <w:t xml:space="preserve">2017, </w:t>
      </w:r>
      <w:r w:rsidRPr="00A0163C">
        <w:rPr>
          <w:rFonts w:ascii="Times New Roman" w:hAnsi="Times New Roman" w:cs="Times New Roman"/>
        </w:rPr>
        <w:t xml:space="preserve">el tratamiento tributario </w:t>
      </w:r>
      <w:r w:rsidR="007733D5" w:rsidRPr="00A0163C">
        <w:rPr>
          <w:rFonts w:ascii="Times New Roman" w:hAnsi="Times New Roman" w:cs="Times New Roman"/>
        </w:rPr>
        <w:t>de la enajenación del derecho de propiedad industrial será, en términos generales,</w:t>
      </w:r>
      <w:r w:rsidR="00227905" w:rsidRPr="00A0163C">
        <w:rPr>
          <w:rFonts w:ascii="Times New Roman" w:hAnsi="Times New Roman" w:cs="Times New Roman"/>
        </w:rPr>
        <w:t xml:space="preserve"> </w:t>
      </w:r>
      <w:r w:rsidR="007733D5" w:rsidRPr="00A0163C">
        <w:rPr>
          <w:rFonts w:ascii="Times New Roman" w:hAnsi="Times New Roman" w:cs="Times New Roman"/>
        </w:rPr>
        <w:t xml:space="preserve">el </w:t>
      </w:r>
      <w:r w:rsidR="00227905" w:rsidRPr="00A0163C">
        <w:rPr>
          <w:rFonts w:ascii="Times New Roman" w:hAnsi="Times New Roman" w:cs="Times New Roman"/>
        </w:rPr>
        <w:t>siguiente</w:t>
      </w:r>
      <w:r w:rsidR="007733D5" w:rsidRPr="00A0163C">
        <w:rPr>
          <w:rFonts w:ascii="Times New Roman" w:hAnsi="Times New Roman" w:cs="Times New Roman"/>
        </w:rPr>
        <w:t xml:space="preserve"> a partir de la referida fecha</w:t>
      </w:r>
      <w:r w:rsidR="00227905" w:rsidRPr="00A0163C">
        <w:rPr>
          <w:rFonts w:ascii="Times New Roman" w:hAnsi="Times New Roman" w:cs="Times New Roman"/>
        </w:rPr>
        <w:t xml:space="preserve">: </w:t>
      </w:r>
    </w:p>
    <w:p w:rsidR="00F047CD" w:rsidRPr="00A0163C" w:rsidRDefault="00227905" w:rsidP="00C537E5">
      <w:pPr>
        <w:numPr>
          <w:ilvl w:val="0"/>
          <w:numId w:val="10"/>
        </w:numPr>
        <w:spacing w:line="240" w:lineRule="auto"/>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t xml:space="preserve">El mayor valor obtenido en la enajenación del derecho de propiedad industrial, en caso que dicha enajenación sea efectuada por el inventor, </w:t>
      </w:r>
      <w:r w:rsidR="007733D5" w:rsidRPr="00A0163C">
        <w:rPr>
          <w:rFonts w:ascii="Times New Roman" w:eastAsia="Times New Roman" w:hAnsi="Times New Roman" w:cs="Times New Roman"/>
          <w:lang w:eastAsia="es-CL"/>
        </w:rPr>
        <w:t xml:space="preserve">y siempre que </w:t>
      </w:r>
      <w:r w:rsidR="0033330E" w:rsidRPr="00A0163C">
        <w:rPr>
          <w:rFonts w:ascii="Times New Roman" w:eastAsia="Times New Roman" w:hAnsi="Times New Roman" w:cs="Times New Roman"/>
          <w:lang w:eastAsia="es-CL"/>
        </w:rPr>
        <w:t>éste</w:t>
      </w:r>
      <w:r w:rsidR="007733D5" w:rsidRPr="00A0163C">
        <w:rPr>
          <w:rFonts w:ascii="Times New Roman" w:eastAsia="Times New Roman" w:hAnsi="Times New Roman" w:cs="Times New Roman"/>
          <w:lang w:eastAsia="es-CL"/>
        </w:rPr>
        <w:t xml:space="preserve"> no determine el Impuesto de Primera Categoría sobre </w:t>
      </w:r>
      <w:r w:rsidR="0033330E" w:rsidRPr="00A0163C">
        <w:rPr>
          <w:rFonts w:ascii="Times New Roman" w:eastAsia="Times New Roman" w:hAnsi="Times New Roman" w:cs="Times New Roman"/>
          <w:lang w:eastAsia="es-CL"/>
        </w:rPr>
        <w:t>rentas efectivas y no enajene</w:t>
      </w:r>
      <w:r w:rsidR="007733D5" w:rsidRPr="00A0163C">
        <w:rPr>
          <w:rFonts w:ascii="Times New Roman" w:eastAsia="Times New Roman" w:hAnsi="Times New Roman" w:cs="Times New Roman"/>
          <w:lang w:eastAsia="es-CL"/>
        </w:rPr>
        <w:t xml:space="preserve"> a un relacionado</w:t>
      </w:r>
      <w:r w:rsidR="0033330E" w:rsidRPr="00A0163C">
        <w:rPr>
          <w:rFonts w:ascii="Times New Roman" w:eastAsia="Times New Roman" w:hAnsi="Times New Roman" w:cs="Times New Roman"/>
          <w:lang w:eastAsia="es-CL"/>
        </w:rPr>
        <w:t xml:space="preserve"> en los términos del inciso 2°, del N° 8, del artículo 17 de la Ley sobre Impuesto a la Renta</w:t>
      </w:r>
      <w:r w:rsidR="007733D5" w:rsidRPr="00A0163C">
        <w:rPr>
          <w:rFonts w:ascii="Times New Roman" w:eastAsia="Times New Roman" w:hAnsi="Times New Roman" w:cs="Times New Roman"/>
          <w:lang w:eastAsia="es-CL"/>
        </w:rPr>
        <w:t xml:space="preserve">, </w:t>
      </w:r>
      <w:r w:rsidR="00FF5B81" w:rsidRPr="00A0163C">
        <w:rPr>
          <w:rFonts w:ascii="Times New Roman" w:eastAsia="Times New Roman" w:hAnsi="Times New Roman" w:cs="Times New Roman"/>
          <w:lang w:eastAsia="es-CL"/>
        </w:rPr>
        <w:t xml:space="preserve">constituirá </w:t>
      </w:r>
      <w:r w:rsidR="00021767" w:rsidRPr="00A0163C">
        <w:rPr>
          <w:rFonts w:ascii="Times New Roman" w:eastAsia="Times New Roman" w:hAnsi="Times New Roman" w:cs="Times New Roman"/>
          <w:lang w:eastAsia="es-CL"/>
        </w:rPr>
        <w:t>un ingreso no renta.</w:t>
      </w:r>
    </w:p>
    <w:p w:rsidR="00227905" w:rsidRPr="00A0163C" w:rsidRDefault="0033330E" w:rsidP="00C537E5">
      <w:pPr>
        <w:numPr>
          <w:ilvl w:val="0"/>
          <w:numId w:val="10"/>
        </w:numPr>
        <w:spacing w:line="240" w:lineRule="auto"/>
        <w:jc w:val="both"/>
        <w:rPr>
          <w:rFonts w:ascii="Times New Roman" w:eastAsia="Times New Roman" w:hAnsi="Times New Roman" w:cs="Times New Roman"/>
          <w:lang w:eastAsia="es-CL"/>
        </w:rPr>
      </w:pPr>
      <w:r w:rsidRPr="00A0163C">
        <w:rPr>
          <w:rFonts w:ascii="Times New Roman" w:eastAsia="Times New Roman" w:hAnsi="Times New Roman" w:cs="Times New Roman"/>
          <w:lang w:eastAsia="es-CL"/>
        </w:rPr>
        <w:t>El mayor valor obtenido en la enajenación del derecho de propiedad industrial</w:t>
      </w:r>
      <w:r w:rsidR="00FF5B81" w:rsidRPr="00A0163C">
        <w:rPr>
          <w:rFonts w:ascii="Times New Roman" w:eastAsia="Times New Roman" w:hAnsi="Times New Roman" w:cs="Times New Roman"/>
          <w:lang w:eastAsia="es-CL"/>
        </w:rPr>
        <w:t xml:space="preserve"> a un relacionado en los términos del inciso 2°, del N° 8, del artículo 17 de la Ley sobre Impuesto a la Renta</w:t>
      </w:r>
      <w:r w:rsidRPr="00A0163C">
        <w:rPr>
          <w:rFonts w:ascii="Times New Roman" w:eastAsia="Times New Roman" w:hAnsi="Times New Roman" w:cs="Times New Roman"/>
          <w:lang w:eastAsia="es-CL"/>
        </w:rPr>
        <w:t>, en caso que dicha enajenación sea efectuada por el inventor y siempre que éste no determine el Impuesto de Primera Categoría sobre rentas efectivas, s</w:t>
      </w:r>
      <w:r w:rsidR="00227905" w:rsidRPr="00A0163C">
        <w:rPr>
          <w:rFonts w:ascii="Times New Roman" w:eastAsia="Times New Roman" w:hAnsi="Times New Roman" w:cs="Times New Roman"/>
          <w:lang w:eastAsia="es-CL"/>
        </w:rPr>
        <w:t>e</w:t>
      </w:r>
      <w:r w:rsidRPr="00A0163C">
        <w:rPr>
          <w:rFonts w:ascii="Times New Roman" w:eastAsia="Times New Roman" w:hAnsi="Times New Roman" w:cs="Times New Roman"/>
          <w:lang w:eastAsia="es-CL"/>
        </w:rPr>
        <w:t xml:space="preserve"> afectará </w:t>
      </w:r>
      <w:r w:rsidR="00227905" w:rsidRPr="00A0163C">
        <w:rPr>
          <w:rFonts w:ascii="Times New Roman" w:eastAsia="Times New Roman" w:hAnsi="Times New Roman" w:cs="Times New Roman"/>
          <w:lang w:eastAsia="es-CL"/>
        </w:rPr>
        <w:t xml:space="preserve">con </w:t>
      </w:r>
      <w:r w:rsidRPr="00A0163C">
        <w:rPr>
          <w:rFonts w:ascii="Times New Roman" w:eastAsia="Times New Roman" w:hAnsi="Times New Roman" w:cs="Times New Roman"/>
          <w:lang w:eastAsia="es-CL"/>
        </w:rPr>
        <w:t xml:space="preserve">el </w:t>
      </w:r>
      <w:r w:rsidR="00227905" w:rsidRPr="00A0163C">
        <w:rPr>
          <w:rFonts w:ascii="Times New Roman" w:eastAsia="Times New Roman" w:hAnsi="Times New Roman" w:cs="Times New Roman"/>
          <w:lang w:eastAsia="es-CL"/>
        </w:rPr>
        <w:t xml:space="preserve">Impuesto Global Complementario o </w:t>
      </w:r>
      <w:r w:rsidR="00F27E77" w:rsidRPr="00A0163C">
        <w:rPr>
          <w:rFonts w:ascii="Times New Roman" w:eastAsia="Times New Roman" w:hAnsi="Times New Roman" w:cs="Times New Roman"/>
          <w:lang w:eastAsia="es-CL"/>
        </w:rPr>
        <w:t xml:space="preserve">Impuesto </w:t>
      </w:r>
      <w:r w:rsidR="00227905" w:rsidRPr="00A0163C">
        <w:rPr>
          <w:rFonts w:ascii="Times New Roman" w:eastAsia="Times New Roman" w:hAnsi="Times New Roman" w:cs="Times New Roman"/>
          <w:lang w:eastAsia="es-CL"/>
        </w:rPr>
        <w:t>Adicional</w:t>
      </w:r>
      <w:r w:rsidRPr="00A0163C">
        <w:rPr>
          <w:rFonts w:ascii="Times New Roman" w:eastAsia="Times New Roman" w:hAnsi="Times New Roman" w:cs="Times New Roman"/>
          <w:lang w:eastAsia="es-CL"/>
        </w:rPr>
        <w:t>, según corresponda,</w:t>
      </w:r>
      <w:r w:rsidR="00227905" w:rsidRPr="00A0163C">
        <w:rPr>
          <w:rFonts w:ascii="Times New Roman" w:eastAsia="Times New Roman" w:hAnsi="Times New Roman" w:cs="Times New Roman"/>
          <w:lang w:eastAsia="es-CL"/>
        </w:rPr>
        <w:t xml:space="preserve"> sobre la base de renta percibida o devengada, lo que ocurra primero,</w:t>
      </w:r>
      <w:r w:rsidRPr="00A0163C">
        <w:rPr>
          <w:rFonts w:ascii="Times New Roman" w:eastAsia="Times New Roman" w:hAnsi="Times New Roman" w:cs="Times New Roman"/>
          <w:lang w:eastAsia="es-CL"/>
        </w:rPr>
        <w:t xml:space="preserve"> y sin posibilidad de reliquidar el Impuesto Global </w:t>
      </w:r>
      <w:r w:rsidR="00316173" w:rsidRPr="00A0163C">
        <w:rPr>
          <w:rFonts w:ascii="Times New Roman" w:eastAsia="Times New Roman" w:hAnsi="Times New Roman" w:cs="Times New Roman"/>
          <w:lang w:eastAsia="es-CL"/>
        </w:rPr>
        <w:t>Complementario</w:t>
      </w:r>
      <w:r w:rsidRPr="00A0163C">
        <w:rPr>
          <w:rFonts w:ascii="Times New Roman" w:eastAsia="Times New Roman" w:hAnsi="Times New Roman" w:cs="Times New Roman"/>
          <w:lang w:eastAsia="es-CL"/>
        </w:rPr>
        <w:t>.</w:t>
      </w:r>
      <w:r w:rsidR="00227905" w:rsidRPr="00A0163C">
        <w:rPr>
          <w:rFonts w:ascii="Times New Roman" w:eastAsia="Times New Roman" w:hAnsi="Times New Roman" w:cs="Times New Roman"/>
          <w:lang w:eastAsia="es-CL"/>
        </w:rPr>
        <w:t xml:space="preserve"> </w:t>
      </w:r>
    </w:p>
    <w:p w:rsidR="006E7E73" w:rsidRDefault="00316173" w:rsidP="00C537E5">
      <w:pPr>
        <w:numPr>
          <w:ilvl w:val="0"/>
          <w:numId w:val="10"/>
        </w:numPr>
        <w:spacing w:line="240" w:lineRule="auto"/>
        <w:jc w:val="both"/>
        <w:rPr>
          <w:rFonts w:ascii="Times New Roman" w:hAnsi="Times New Roman" w:cs="Times New Roman"/>
        </w:rPr>
      </w:pPr>
      <w:r w:rsidRPr="00A0163C">
        <w:rPr>
          <w:rFonts w:ascii="Times New Roman" w:eastAsia="Times New Roman" w:hAnsi="Times New Roman" w:cs="Times New Roman"/>
          <w:lang w:eastAsia="es-CL"/>
        </w:rPr>
        <w:t>El mayor valor obtenido en la enajenación del derecho de propiedad industrial, que no</w:t>
      </w:r>
      <w:r w:rsidR="00FF5B81" w:rsidRPr="00A0163C">
        <w:rPr>
          <w:rFonts w:ascii="Times New Roman" w:eastAsia="Times New Roman" w:hAnsi="Times New Roman" w:cs="Times New Roman"/>
          <w:lang w:eastAsia="es-CL"/>
        </w:rPr>
        <w:t xml:space="preserve"> se efectúe en los términos indicados</w:t>
      </w:r>
      <w:r w:rsidRPr="00A0163C">
        <w:rPr>
          <w:rFonts w:ascii="Times New Roman" w:eastAsia="Times New Roman" w:hAnsi="Times New Roman" w:cs="Times New Roman"/>
          <w:lang w:eastAsia="es-CL"/>
        </w:rPr>
        <w:t xml:space="preserve"> en las letras a) y b) precedentes, se afectará </w:t>
      </w:r>
      <w:r w:rsidR="00F02B7D" w:rsidRPr="00A0163C">
        <w:rPr>
          <w:rFonts w:ascii="Times New Roman" w:hAnsi="Times New Roman" w:cs="Times New Roman"/>
        </w:rPr>
        <w:t>con</w:t>
      </w:r>
      <w:r w:rsidRPr="00A0163C">
        <w:rPr>
          <w:rFonts w:ascii="Times New Roman" w:hAnsi="Times New Roman" w:cs="Times New Roman"/>
        </w:rPr>
        <w:t xml:space="preserve"> el</w:t>
      </w:r>
      <w:r w:rsidR="00F02B7D" w:rsidRPr="00A0163C">
        <w:rPr>
          <w:rFonts w:ascii="Times New Roman" w:hAnsi="Times New Roman" w:cs="Times New Roman"/>
        </w:rPr>
        <w:t xml:space="preserve"> Impuesto de Primera Categoría y </w:t>
      </w:r>
      <w:r w:rsidRPr="00A0163C">
        <w:rPr>
          <w:rFonts w:ascii="Times New Roman" w:hAnsi="Times New Roman" w:cs="Times New Roman"/>
        </w:rPr>
        <w:t xml:space="preserve">el Impuesto </w:t>
      </w:r>
      <w:r w:rsidR="00F02B7D" w:rsidRPr="00A0163C">
        <w:rPr>
          <w:rFonts w:ascii="Times New Roman" w:hAnsi="Times New Roman" w:cs="Times New Roman"/>
        </w:rPr>
        <w:t xml:space="preserve">Global Complementario o </w:t>
      </w:r>
      <w:r w:rsidRPr="00A0163C">
        <w:rPr>
          <w:rFonts w:ascii="Times New Roman" w:hAnsi="Times New Roman" w:cs="Times New Roman"/>
        </w:rPr>
        <w:t xml:space="preserve">Impuesto </w:t>
      </w:r>
      <w:r w:rsidR="00F02B7D" w:rsidRPr="00A0163C">
        <w:rPr>
          <w:rFonts w:ascii="Times New Roman" w:hAnsi="Times New Roman" w:cs="Times New Roman"/>
        </w:rPr>
        <w:t>Adicional, según corresponda</w:t>
      </w:r>
      <w:r w:rsidRPr="00A0163C">
        <w:rPr>
          <w:rFonts w:ascii="Times New Roman" w:hAnsi="Times New Roman" w:cs="Times New Roman"/>
        </w:rPr>
        <w:t>, sobre la base de renta percibida o devengada, lo que ocurra primero</w:t>
      </w:r>
      <w:r w:rsidR="00F02B7D" w:rsidRPr="00A0163C">
        <w:rPr>
          <w:rFonts w:ascii="Times New Roman" w:hAnsi="Times New Roman" w:cs="Times New Roman"/>
        </w:rPr>
        <w:t xml:space="preserve">. </w:t>
      </w:r>
    </w:p>
    <w:p w:rsidR="00741AFE" w:rsidRDefault="00741AFE" w:rsidP="00741AFE">
      <w:pPr>
        <w:spacing w:line="240" w:lineRule="auto"/>
        <w:jc w:val="both"/>
        <w:rPr>
          <w:rFonts w:ascii="Times New Roman" w:hAnsi="Times New Roman" w:cs="Times New Roman"/>
        </w:rPr>
      </w:pPr>
    </w:p>
    <w:p w:rsidR="00741AFE" w:rsidRDefault="00741AFE" w:rsidP="00741AFE">
      <w:pPr>
        <w:spacing w:line="240" w:lineRule="auto"/>
        <w:jc w:val="both"/>
        <w:rPr>
          <w:rFonts w:ascii="Times New Roman" w:hAnsi="Times New Roman" w:cs="Times New Roman"/>
        </w:rPr>
      </w:pPr>
    </w:p>
    <w:p w:rsidR="00741AFE" w:rsidRDefault="00741AFE" w:rsidP="00741AFE">
      <w:pPr>
        <w:spacing w:line="240" w:lineRule="auto"/>
        <w:jc w:val="both"/>
        <w:rPr>
          <w:rFonts w:ascii="Times New Roman" w:hAnsi="Times New Roman" w:cs="Times New Roman"/>
        </w:rPr>
      </w:pPr>
    </w:p>
    <w:p w:rsidR="00741AFE" w:rsidRPr="00A0163C" w:rsidRDefault="00741AFE" w:rsidP="00741AFE">
      <w:pPr>
        <w:spacing w:line="240" w:lineRule="auto"/>
        <w:jc w:val="both"/>
        <w:rPr>
          <w:rFonts w:ascii="Times New Roman" w:hAnsi="Times New Roman" w:cs="Times New Roman"/>
        </w:rPr>
      </w:pPr>
    </w:p>
    <w:p w:rsidR="006E7E73" w:rsidRDefault="004D3F7C" w:rsidP="00C537E5">
      <w:pPr>
        <w:tabs>
          <w:tab w:val="left" w:pos="567"/>
        </w:tabs>
        <w:spacing w:line="240" w:lineRule="auto"/>
        <w:jc w:val="both"/>
        <w:rPr>
          <w:rFonts w:ascii="Times New Roman" w:hAnsi="Times New Roman" w:cs="Times New Roman"/>
        </w:rPr>
      </w:pPr>
      <w:r w:rsidRPr="00A0163C">
        <w:rPr>
          <w:rFonts w:ascii="Times New Roman" w:hAnsi="Times New Roman" w:cs="Times New Roman"/>
        </w:rPr>
        <w:lastRenderedPageBreak/>
        <w:t xml:space="preserve">Por último, </w:t>
      </w:r>
      <w:r w:rsidR="00C537E5" w:rsidRPr="00A0163C">
        <w:rPr>
          <w:rFonts w:ascii="Times New Roman" w:hAnsi="Times New Roman" w:cs="Times New Roman"/>
        </w:rPr>
        <w:t xml:space="preserve">es </w:t>
      </w:r>
      <w:r w:rsidR="005B46B0" w:rsidRPr="00A0163C">
        <w:rPr>
          <w:rFonts w:ascii="Times New Roman" w:hAnsi="Times New Roman" w:cs="Times New Roman"/>
        </w:rPr>
        <w:t xml:space="preserve">necesario </w:t>
      </w:r>
      <w:r w:rsidRPr="00A0163C">
        <w:rPr>
          <w:rFonts w:ascii="Times New Roman" w:hAnsi="Times New Roman" w:cs="Times New Roman"/>
        </w:rPr>
        <w:t>indicar que</w:t>
      </w:r>
      <w:r w:rsidR="00C537E5" w:rsidRPr="00A0163C">
        <w:rPr>
          <w:rFonts w:ascii="Times New Roman" w:hAnsi="Times New Roman" w:cs="Times New Roman"/>
        </w:rPr>
        <w:t>,</w:t>
      </w:r>
      <w:r w:rsidRPr="00A0163C">
        <w:rPr>
          <w:rFonts w:ascii="Times New Roman" w:hAnsi="Times New Roman" w:cs="Times New Roman"/>
        </w:rPr>
        <w:t xml:space="preserve"> de acuerdo a la letra h), </w:t>
      </w:r>
      <w:r w:rsidR="00BB6B81" w:rsidRPr="00A0163C">
        <w:rPr>
          <w:rFonts w:ascii="Times New Roman" w:hAnsi="Times New Roman" w:cs="Times New Roman"/>
        </w:rPr>
        <w:t>d</w:t>
      </w:r>
      <w:r w:rsidRPr="00A0163C">
        <w:rPr>
          <w:rFonts w:ascii="Times New Roman" w:hAnsi="Times New Roman" w:cs="Times New Roman"/>
        </w:rPr>
        <w:t>el artículo 8°, de la Ley sobre Impuesto a las Ventas y Servicios, que el arrendamiento, subarrendamiento, usufructo o cualquiera otra forma de cesión del uso o goce temporal de patentes de invención, entre otros, se grava con el Impuesto al Valor Agregado, salvo que las rentas respectivas se afecten con el Impuesto Adicional establecido en el artículo 59 de la Ley sobre Impuesto a la Renta, caso en el cual se eximirían de dicho impuesto indirecto, de conformidad a lo previsto en el N° 7</w:t>
      </w:r>
      <w:r w:rsidR="00DA756D" w:rsidRPr="00A0163C">
        <w:rPr>
          <w:rFonts w:ascii="Times New Roman" w:hAnsi="Times New Roman" w:cs="Times New Roman"/>
        </w:rPr>
        <w:t>,</w:t>
      </w:r>
      <w:r w:rsidRPr="00A0163C">
        <w:rPr>
          <w:rFonts w:ascii="Times New Roman" w:hAnsi="Times New Roman" w:cs="Times New Roman"/>
        </w:rPr>
        <w:t xml:space="preserve"> de la Letra E) </w:t>
      </w:r>
      <w:r w:rsidR="00DA756D" w:rsidRPr="00A0163C">
        <w:rPr>
          <w:rFonts w:ascii="Times New Roman" w:hAnsi="Times New Roman" w:cs="Times New Roman"/>
        </w:rPr>
        <w:t>,</w:t>
      </w:r>
      <w:r w:rsidRPr="00A0163C">
        <w:rPr>
          <w:rFonts w:ascii="Times New Roman" w:hAnsi="Times New Roman" w:cs="Times New Roman"/>
        </w:rPr>
        <w:t>del artículo 12 de</w:t>
      </w:r>
      <w:r w:rsidR="00DA756D" w:rsidRPr="00A0163C">
        <w:rPr>
          <w:rFonts w:ascii="Times New Roman" w:hAnsi="Times New Roman" w:cs="Times New Roman"/>
        </w:rPr>
        <w:t xml:space="preserve"> la Ley sobre Impuesto a las Ventas y Servicios</w:t>
      </w:r>
      <w:r w:rsidRPr="00A0163C">
        <w:rPr>
          <w:rFonts w:ascii="Times New Roman" w:hAnsi="Times New Roman" w:cs="Times New Roman"/>
        </w:rPr>
        <w:t>.</w:t>
      </w:r>
    </w:p>
    <w:p w:rsidR="00741AFE" w:rsidRPr="00A0163C" w:rsidRDefault="00741AFE" w:rsidP="00C537E5">
      <w:pPr>
        <w:tabs>
          <w:tab w:val="left" w:pos="567"/>
        </w:tabs>
        <w:spacing w:line="240" w:lineRule="auto"/>
        <w:jc w:val="both"/>
        <w:rPr>
          <w:rFonts w:ascii="Times New Roman" w:hAnsi="Times New Roman" w:cs="Times New Roman"/>
        </w:rPr>
      </w:pPr>
    </w:p>
    <w:p w:rsidR="001C4055" w:rsidRPr="00A0163C" w:rsidRDefault="000856FD" w:rsidP="00C537E5">
      <w:pPr>
        <w:tabs>
          <w:tab w:val="left" w:pos="567"/>
        </w:tabs>
        <w:spacing w:line="240" w:lineRule="auto"/>
        <w:jc w:val="both"/>
        <w:rPr>
          <w:rFonts w:ascii="Times New Roman" w:hAnsi="Times New Roman" w:cs="Times New Roman"/>
          <w:b/>
        </w:rPr>
      </w:pPr>
      <w:r w:rsidRPr="00A0163C">
        <w:rPr>
          <w:rFonts w:ascii="Times New Roman" w:hAnsi="Times New Roman" w:cs="Times New Roman"/>
          <w:b/>
        </w:rPr>
        <w:t>I</w:t>
      </w:r>
      <w:r w:rsidR="003D4787" w:rsidRPr="00A0163C">
        <w:rPr>
          <w:rFonts w:ascii="Times New Roman" w:hAnsi="Times New Roman" w:cs="Times New Roman"/>
          <w:b/>
        </w:rPr>
        <w:t>II</w:t>
      </w:r>
      <w:r w:rsidR="003D4787" w:rsidRPr="00A0163C">
        <w:rPr>
          <w:rFonts w:ascii="Times New Roman" w:hAnsi="Times New Roman" w:cs="Times New Roman"/>
          <w:b/>
        </w:rPr>
        <w:tab/>
      </w:r>
      <w:r w:rsidRPr="00A0163C">
        <w:rPr>
          <w:rFonts w:ascii="Times New Roman" w:hAnsi="Times New Roman" w:cs="Times New Roman"/>
          <w:b/>
        </w:rPr>
        <w:t>CONCLUSIÓN</w:t>
      </w:r>
    </w:p>
    <w:p w:rsidR="002672E6" w:rsidRPr="00A0163C" w:rsidRDefault="0021183F" w:rsidP="00C537E5">
      <w:pPr>
        <w:spacing w:line="240" w:lineRule="auto"/>
        <w:jc w:val="both"/>
        <w:rPr>
          <w:rFonts w:ascii="Times New Roman" w:hAnsi="Times New Roman" w:cs="Times New Roman"/>
        </w:rPr>
      </w:pPr>
      <w:r w:rsidRPr="00A0163C">
        <w:rPr>
          <w:rFonts w:ascii="Times New Roman" w:hAnsi="Times New Roman" w:cs="Times New Roman"/>
        </w:rPr>
        <w:t xml:space="preserve">Sin perjuicio que nuestro </w:t>
      </w:r>
      <w:r w:rsidR="00300C75" w:rsidRPr="00A0163C">
        <w:rPr>
          <w:rFonts w:ascii="Times New Roman" w:hAnsi="Times New Roman" w:cs="Times New Roman"/>
        </w:rPr>
        <w:t xml:space="preserve">sistema impositivo no </w:t>
      </w:r>
      <w:r w:rsidRPr="00A0163C">
        <w:rPr>
          <w:rFonts w:ascii="Times New Roman" w:hAnsi="Times New Roman" w:cs="Times New Roman"/>
        </w:rPr>
        <w:t>contempla</w:t>
      </w:r>
      <w:r w:rsidR="00300C75" w:rsidRPr="00A0163C">
        <w:rPr>
          <w:rFonts w:ascii="Times New Roman" w:hAnsi="Times New Roman" w:cs="Times New Roman"/>
        </w:rPr>
        <w:t xml:space="preserve"> un régimen tributario </w:t>
      </w:r>
      <w:r w:rsidRPr="00A0163C">
        <w:rPr>
          <w:rFonts w:ascii="Times New Roman" w:hAnsi="Times New Roman" w:cs="Times New Roman"/>
        </w:rPr>
        <w:t xml:space="preserve">que regule </w:t>
      </w:r>
      <w:r w:rsidR="00BB6B81" w:rsidRPr="00A0163C">
        <w:rPr>
          <w:rFonts w:ascii="Times New Roman" w:hAnsi="Times New Roman" w:cs="Times New Roman"/>
        </w:rPr>
        <w:t>de</w:t>
      </w:r>
      <w:r w:rsidRPr="00A0163C">
        <w:rPr>
          <w:rFonts w:ascii="Times New Roman" w:hAnsi="Times New Roman" w:cs="Times New Roman"/>
        </w:rPr>
        <w:t xml:space="preserve"> modo general la actividad de los </w:t>
      </w:r>
      <w:r w:rsidR="00300C75" w:rsidRPr="00A0163C">
        <w:rPr>
          <w:rFonts w:ascii="Times New Roman" w:hAnsi="Times New Roman" w:cs="Times New Roman"/>
        </w:rPr>
        <w:t>científicos, innovadores e investigadores internacionales que desarrollen proyectos de innovación e investigación en el país</w:t>
      </w:r>
      <w:r w:rsidRPr="00A0163C">
        <w:rPr>
          <w:rFonts w:ascii="Times New Roman" w:hAnsi="Times New Roman" w:cs="Times New Roman"/>
        </w:rPr>
        <w:t xml:space="preserve">, existen diversas disposiciones </w:t>
      </w:r>
      <w:r w:rsidR="002672E6" w:rsidRPr="00A0163C">
        <w:rPr>
          <w:rFonts w:ascii="Times New Roman" w:hAnsi="Times New Roman" w:cs="Times New Roman"/>
        </w:rPr>
        <w:t xml:space="preserve">que pueden ser de interés para el consultante, las cuales han sido expuestas en el cuerpo del presente Oficio. </w:t>
      </w:r>
    </w:p>
    <w:p w:rsidR="00741AFE" w:rsidRDefault="002672E6" w:rsidP="00C537E5">
      <w:pPr>
        <w:spacing w:line="240" w:lineRule="auto"/>
        <w:jc w:val="both"/>
        <w:rPr>
          <w:rFonts w:ascii="Times New Roman" w:hAnsi="Times New Roman" w:cs="Times New Roman"/>
        </w:rPr>
      </w:pPr>
      <w:r w:rsidRPr="00A0163C">
        <w:rPr>
          <w:rFonts w:ascii="Times New Roman" w:hAnsi="Times New Roman" w:cs="Times New Roman"/>
        </w:rPr>
        <w:t xml:space="preserve">Conforme lo anterior, </w:t>
      </w:r>
      <w:r w:rsidR="00D361F0" w:rsidRPr="00A0163C">
        <w:rPr>
          <w:rFonts w:ascii="Times New Roman" w:hAnsi="Times New Roman" w:cs="Times New Roman"/>
        </w:rPr>
        <w:t>téngase por absuelta</w:t>
      </w:r>
      <w:r w:rsidR="00C537E5" w:rsidRPr="00A0163C">
        <w:rPr>
          <w:rFonts w:ascii="Times New Roman" w:hAnsi="Times New Roman" w:cs="Times New Roman"/>
        </w:rPr>
        <w:t>s</w:t>
      </w:r>
      <w:r w:rsidR="00D361F0" w:rsidRPr="00A0163C">
        <w:rPr>
          <w:rFonts w:ascii="Times New Roman" w:hAnsi="Times New Roman" w:cs="Times New Roman"/>
        </w:rPr>
        <w:t xml:space="preserve"> su</w:t>
      </w:r>
      <w:r w:rsidR="00C537E5" w:rsidRPr="00A0163C">
        <w:rPr>
          <w:rFonts w:ascii="Times New Roman" w:hAnsi="Times New Roman" w:cs="Times New Roman"/>
        </w:rPr>
        <w:t>s</w:t>
      </w:r>
      <w:r w:rsidR="00D361F0" w:rsidRPr="00A0163C">
        <w:rPr>
          <w:rFonts w:ascii="Times New Roman" w:hAnsi="Times New Roman" w:cs="Times New Roman"/>
        </w:rPr>
        <w:t xml:space="preserve"> consulta</w:t>
      </w:r>
      <w:r w:rsidR="00C537E5" w:rsidRPr="00A0163C">
        <w:rPr>
          <w:rFonts w:ascii="Times New Roman" w:hAnsi="Times New Roman" w:cs="Times New Roman"/>
        </w:rPr>
        <w:t>s</w:t>
      </w:r>
      <w:r w:rsidR="00D361F0" w:rsidRPr="00A0163C">
        <w:rPr>
          <w:rFonts w:ascii="Times New Roman" w:hAnsi="Times New Roman" w:cs="Times New Roman"/>
        </w:rPr>
        <w:t xml:space="preserve"> </w:t>
      </w:r>
      <w:r w:rsidR="00741AFE">
        <w:rPr>
          <w:rFonts w:ascii="Times New Roman" w:hAnsi="Times New Roman" w:cs="Times New Roman"/>
        </w:rPr>
        <w:t xml:space="preserve">en los términos señalados </w:t>
      </w:r>
      <w:r w:rsidRPr="00A0163C">
        <w:rPr>
          <w:rFonts w:ascii="Times New Roman" w:hAnsi="Times New Roman" w:cs="Times New Roman"/>
        </w:rPr>
        <w:t xml:space="preserve">precedentemente. </w:t>
      </w:r>
    </w:p>
    <w:p w:rsidR="00741AFE" w:rsidRDefault="00741AFE" w:rsidP="00C537E5">
      <w:pPr>
        <w:spacing w:line="240" w:lineRule="auto"/>
        <w:jc w:val="both"/>
        <w:rPr>
          <w:rFonts w:ascii="Times New Roman" w:hAnsi="Times New Roman" w:cs="Times New Roman"/>
        </w:rPr>
      </w:pPr>
    </w:p>
    <w:p w:rsidR="00741AFE" w:rsidRDefault="00741AFE" w:rsidP="00C537E5">
      <w:pPr>
        <w:spacing w:line="240" w:lineRule="auto"/>
        <w:jc w:val="both"/>
        <w:rPr>
          <w:rFonts w:ascii="Times New Roman" w:hAnsi="Times New Roman" w:cs="Times New Roman"/>
        </w:rPr>
      </w:pPr>
    </w:p>
    <w:p w:rsidR="00F02B7D" w:rsidRPr="00A0163C" w:rsidRDefault="00F02B7D" w:rsidP="002672E6">
      <w:pPr>
        <w:spacing w:after="0" w:line="240" w:lineRule="auto"/>
        <w:ind w:left="4678"/>
        <w:jc w:val="center"/>
        <w:rPr>
          <w:rFonts w:ascii="Times New Roman" w:hAnsi="Times New Roman" w:cs="Times New Roman"/>
          <w:b/>
        </w:rPr>
      </w:pPr>
      <w:bookmarkStart w:id="0" w:name="_GoBack"/>
      <w:bookmarkEnd w:id="0"/>
    </w:p>
    <w:p w:rsidR="00252A51" w:rsidRPr="00A0163C" w:rsidRDefault="00252A51" w:rsidP="002672E6">
      <w:pPr>
        <w:spacing w:after="0" w:line="240" w:lineRule="auto"/>
        <w:ind w:left="4678"/>
        <w:jc w:val="center"/>
        <w:rPr>
          <w:rFonts w:ascii="Times New Roman" w:hAnsi="Times New Roman" w:cs="Times New Roman"/>
          <w:b/>
        </w:rPr>
      </w:pPr>
    </w:p>
    <w:p w:rsidR="005B14FC" w:rsidRPr="00A0163C" w:rsidRDefault="005B14FC" w:rsidP="002672E6">
      <w:pPr>
        <w:spacing w:after="0" w:line="240" w:lineRule="auto"/>
        <w:ind w:left="4678"/>
        <w:jc w:val="center"/>
        <w:rPr>
          <w:rFonts w:ascii="Times New Roman" w:hAnsi="Times New Roman" w:cs="Times New Roman"/>
          <w:b/>
        </w:rPr>
      </w:pPr>
      <w:r w:rsidRPr="00A0163C">
        <w:rPr>
          <w:rFonts w:ascii="Times New Roman" w:hAnsi="Times New Roman" w:cs="Times New Roman"/>
          <w:b/>
        </w:rPr>
        <w:t>FERNANDO BARRAZA LUENGO</w:t>
      </w:r>
    </w:p>
    <w:p w:rsidR="005B14FC" w:rsidRPr="00A0163C" w:rsidRDefault="005B14FC" w:rsidP="002672E6">
      <w:pPr>
        <w:spacing w:after="0" w:line="240" w:lineRule="auto"/>
        <w:ind w:left="4678"/>
        <w:jc w:val="center"/>
        <w:rPr>
          <w:rFonts w:ascii="Times New Roman" w:hAnsi="Times New Roman" w:cs="Times New Roman"/>
          <w:b/>
        </w:rPr>
      </w:pPr>
      <w:r w:rsidRPr="00A0163C">
        <w:rPr>
          <w:rFonts w:ascii="Times New Roman" w:hAnsi="Times New Roman" w:cs="Times New Roman"/>
          <w:b/>
        </w:rPr>
        <w:t>DIRECTOR</w:t>
      </w:r>
    </w:p>
    <w:p w:rsidR="00C04955" w:rsidRPr="00A0163C" w:rsidRDefault="00C04955" w:rsidP="003C2F54">
      <w:pPr>
        <w:spacing w:after="0" w:line="240" w:lineRule="auto"/>
        <w:jc w:val="both"/>
        <w:rPr>
          <w:rFonts w:ascii="Times New Roman" w:hAnsi="Times New Roman" w:cs="Times New Roman"/>
          <w:b/>
        </w:rPr>
      </w:pPr>
    </w:p>
    <w:p w:rsidR="00C04955" w:rsidRDefault="00C04955" w:rsidP="003C2F54">
      <w:pPr>
        <w:spacing w:after="0" w:line="240" w:lineRule="auto"/>
        <w:jc w:val="both"/>
        <w:rPr>
          <w:rFonts w:ascii="Times New Roman" w:hAnsi="Times New Roman" w:cs="Times New Roman"/>
          <w:b/>
        </w:rPr>
      </w:pPr>
    </w:p>
    <w:p w:rsidR="00741AFE" w:rsidRDefault="00741AFE" w:rsidP="003C2F54">
      <w:pPr>
        <w:spacing w:after="0" w:line="240" w:lineRule="auto"/>
        <w:jc w:val="both"/>
        <w:rPr>
          <w:rFonts w:ascii="Times New Roman" w:hAnsi="Times New Roman" w:cs="Times New Roman"/>
          <w:b/>
        </w:rPr>
      </w:pPr>
    </w:p>
    <w:p w:rsidR="00741AFE" w:rsidRPr="00A0163C" w:rsidRDefault="00741AFE" w:rsidP="003C2F54">
      <w:pPr>
        <w:spacing w:after="0" w:line="240" w:lineRule="auto"/>
        <w:jc w:val="both"/>
        <w:rPr>
          <w:rFonts w:ascii="Times New Roman" w:hAnsi="Times New Roman" w:cs="Times New Roman"/>
          <w:b/>
        </w:rPr>
      </w:pPr>
    </w:p>
    <w:p w:rsidR="00C04955" w:rsidRPr="00A0163C" w:rsidRDefault="00C04955" w:rsidP="003C2F54">
      <w:pPr>
        <w:spacing w:after="0" w:line="240" w:lineRule="auto"/>
        <w:jc w:val="both"/>
        <w:rPr>
          <w:rFonts w:ascii="Times New Roman" w:hAnsi="Times New Roman" w:cs="Times New Roman"/>
          <w:b/>
        </w:rPr>
      </w:pPr>
    </w:p>
    <w:p w:rsidR="00C04955" w:rsidRPr="00A0163C" w:rsidRDefault="00C04955" w:rsidP="003C2F54">
      <w:pPr>
        <w:spacing w:after="0" w:line="240" w:lineRule="auto"/>
        <w:jc w:val="both"/>
        <w:rPr>
          <w:rFonts w:ascii="Times New Roman" w:hAnsi="Times New Roman" w:cs="Times New Roman"/>
          <w:b/>
        </w:rPr>
      </w:pPr>
    </w:p>
    <w:p w:rsidR="00C04955" w:rsidRDefault="00A04232" w:rsidP="00370BFB">
      <w:pPr>
        <w:spacing w:after="0" w:line="240" w:lineRule="auto"/>
        <w:jc w:val="center"/>
        <w:rPr>
          <w:rFonts w:ascii="Times New Roman" w:hAnsi="Times New Roman" w:cs="Times New Roman"/>
        </w:rPr>
      </w:pPr>
      <w:r>
        <w:rPr>
          <w:rFonts w:ascii="Times New Roman" w:hAnsi="Times New Roman" w:cs="Times New Roman"/>
        </w:rPr>
        <w:t>Oficio N° 1706, de 15.06.2016</w:t>
      </w:r>
    </w:p>
    <w:p w:rsidR="00A04232" w:rsidRDefault="00A04232" w:rsidP="00370BFB">
      <w:pPr>
        <w:spacing w:after="0" w:line="240" w:lineRule="auto"/>
        <w:jc w:val="center"/>
        <w:rPr>
          <w:rFonts w:ascii="Times New Roman" w:hAnsi="Times New Roman" w:cs="Times New Roman"/>
          <w:b/>
        </w:rPr>
      </w:pPr>
      <w:r>
        <w:rPr>
          <w:rFonts w:ascii="Times New Roman" w:hAnsi="Times New Roman" w:cs="Times New Roman"/>
          <w:b/>
        </w:rPr>
        <w:t>Subdirección Normativa</w:t>
      </w:r>
    </w:p>
    <w:p w:rsidR="00A04232" w:rsidRPr="00A04232" w:rsidRDefault="00A04232" w:rsidP="00370BFB">
      <w:pPr>
        <w:spacing w:after="0" w:line="240" w:lineRule="auto"/>
        <w:jc w:val="center"/>
        <w:rPr>
          <w:rFonts w:ascii="Times New Roman" w:hAnsi="Times New Roman" w:cs="Times New Roman"/>
        </w:rPr>
      </w:pPr>
      <w:r>
        <w:rPr>
          <w:rFonts w:ascii="Times New Roman" w:hAnsi="Times New Roman" w:cs="Times New Roman"/>
        </w:rPr>
        <w:t xml:space="preserve">Dpto. de </w:t>
      </w:r>
      <w:r w:rsidR="004900C6">
        <w:rPr>
          <w:rFonts w:ascii="Times New Roman" w:hAnsi="Times New Roman" w:cs="Times New Roman"/>
        </w:rPr>
        <w:t>Técnica Tributaria</w:t>
      </w:r>
      <w:r>
        <w:rPr>
          <w:rFonts w:ascii="Times New Roman" w:hAnsi="Times New Roman" w:cs="Times New Roman"/>
        </w:rPr>
        <w:t>.</w:t>
      </w:r>
    </w:p>
    <w:p w:rsidR="00C04955" w:rsidRPr="00A0163C" w:rsidRDefault="00C04955" w:rsidP="003C2F54">
      <w:pPr>
        <w:spacing w:after="0" w:line="240" w:lineRule="auto"/>
        <w:jc w:val="both"/>
        <w:rPr>
          <w:rFonts w:ascii="Times New Roman" w:hAnsi="Times New Roman" w:cs="Times New Roman"/>
          <w:b/>
        </w:rPr>
      </w:pPr>
    </w:p>
    <w:p w:rsidR="00C04955" w:rsidRPr="00A0163C" w:rsidRDefault="00C04955" w:rsidP="003C2F54">
      <w:pPr>
        <w:spacing w:after="0" w:line="240" w:lineRule="auto"/>
        <w:jc w:val="both"/>
        <w:rPr>
          <w:rFonts w:ascii="Times New Roman" w:hAnsi="Times New Roman" w:cs="Times New Roman"/>
          <w:b/>
        </w:rPr>
      </w:pPr>
    </w:p>
    <w:p w:rsidR="00C04955" w:rsidRPr="00A0163C" w:rsidRDefault="00C04955" w:rsidP="003C2F54">
      <w:pPr>
        <w:spacing w:after="0" w:line="240" w:lineRule="auto"/>
        <w:jc w:val="both"/>
        <w:rPr>
          <w:rFonts w:ascii="Times New Roman" w:hAnsi="Times New Roman" w:cs="Times New Roman"/>
          <w:b/>
        </w:rPr>
      </w:pPr>
    </w:p>
    <w:p w:rsidR="00C04955" w:rsidRPr="00A0163C" w:rsidRDefault="00C04955" w:rsidP="003C2F54">
      <w:pPr>
        <w:spacing w:after="0" w:line="240" w:lineRule="auto"/>
        <w:jc w:val="both"/>
        <w:rPr>
          <w:rFonts w:ascii="Times New Roman" w:hAnsi="Times New Roman" w:cs="Times New Roman"/>
          <w:b/>
        </w:rPr>
      </w:pPr>
    </w:p>
    <w:sectPr w:rsidR="00C04955" w:rsidRPr="00A0163C" w:rsidSect="00AC6CDA">
      <w:headerReference w:type="default" r:id="rId9"/>
      <w:pgSz w:w="12240" w:h="18720" w:code="14"/>
      <w:pgMar w:top="1418" w:right="1750"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3C" w:rsidRDefault="00386A3C" w:rsidP="003D4787">
      <w:pPr>
        <w:spacing w:after="0" w:line="240" w:lineRule="auto"/>
      </w:pPr>
      <w:r>
        <w:separator/>
      </w:r>
    </w:p>
  </w:endnote>
  <w:endnote w:type="continuationSeparator" w:id="0">
    <w:p w:rsidR="00386A3C" w:rsidRDefault="00386A3C" w:rsidP="003D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3C" w:rsidRDefault="00386A3C" w:rsidP="003D4787">
      <w:pPr>
        <w:spacing w:after="0" w:line="240" w:lineRule="auto"/>
      </w:pPr>
      <w:r>
        <w:separator/>
      </w:r>
    </w:p>
  </w:footnote>
  <w:footnote w:type="continuationSeparator" w:id="0">
    <w:p w:rsidR="00386A3C" w:rsidRDefault="00386A3C" w:rsidP="003D4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68092692"/>
      <w:docPartObj>
        <w:docPartGallery w:val="Page Numbers (Top of Page)"/>
        <w:docPartUnique/>
      </w:docPartObj>
    </w:sdtPr>
    <w:sdtEndPr/>
    <w:sdtContent>
      <w:p w:rsidR="003D4787" w:rsidRPr="003D4787" w:rsidRDefault="003D4787">
        <w:pPr>
          <w:pStyle w:val="Encabezado"/>
          <w:jc w:val="center"/>
          <w:rPr>
            <w:rFonts w:ascii="Arial" w:hAnsi="Arial" w:cs="Arial"/>
            <w:sz w:val="16"/>
            <w:szCs w:val="16"/>
          </w:rPr>
        </w:pPr>
        <w:r w:rsidRPr="003D4787">
          <w:rPr>
            <w:rFonts w:ascii="Arial" w:hAnsi="Arial" w:cs="Arial"/>
            <w:sz w:val="16"/>
            <w:szCs w:val="16"/>
          </w:rPr>
          <w:fldChar w:fldCharType="begin"/>
        </w:r>
        <w:r w:rsidRPr="003D4787">
          <w:rPr>
            <w:rFonts w:ascii="Arial" w:hAnsi="Arial" w:cs="Arial"/>
            <w:sz w:val="16"/>
            <w:szCs w:val="16"/>
          </w:rPr>
          <w:instrText>PAGE   \* MERGEFORMAT</w:instrText>
        </w:r>
        <w:r w:rsidRPr="003D4787">
          <w:rPr>
            <w:rFonts w:ascii="Arial" w:hAnsi="Arial" w:cs="Arial"/>
            <w:sz w:val="16"/>
            <w:szCs w:val="16"/>
          </w:rPr>
          <w:fldChar w:fldCharType="separate"/>
        </w:r>
        <w:r w:rsidR="004900C6" w:rsidRPr="004900C6">
          <w:rPr>
            <w:rFonts w:ascii="Arial" w:hAnsi="Arial" w:cs="Arial"/>
            <w:noProof/>
            <w:sz w:val="16"/>
            <w:szCs w:val="16"/>
            <w:lang w:val="es-ES"/>
          </w:rPr>
          <w:t>3</w:t>
        </w:r>
        <w:r w:rsidRPr="003D4787">
          <w:rPr>
            <w:rFonts w:ascii="Arial" w:hAnsi="Arial" w:cs="Arial"/>
            <w:sz w:val="16"/>
            <w:szCs w:val="16"/>
          </w:rPr>
          <w:fldChar w:fldCharType="end"/>
        </w:r>
      </w:p>
    </w:sdtContent>
  </w:sdt>
  <w:p w:rsidR="003D4787" w:rsidRPr="003D4787" w:rsidRDefault="003D4787">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413D"/>
    <w:multiLevelType w:val="hybridMultilevel"/>
    <w:tmpl w:val="2C3EB61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679700A"/>
    <w:multiLevelType w:val="hybridMultilevel"/>
    <w:tmpl w:val="FF8C572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2CCE03C4"/>
    <w:multiLevelType w:val="hybridMultilevel"/>
    <w:tmpl w:val="E05E1DF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3F9E621D"/>
    <w:multiLevelType w:val="hybridMultilevel"/>
    <w:tmpl w:val="C0C0388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4DE17FB0"/>
    <w:multiLevelType w:val="hybridMultilevel"/>
    <w:tmpl w:val="C0C0388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4F9D7441"/>
    <w:multiLevelType w:val="hybridMultilevel"/>
    <w:tmpl w:val="CFCC4F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927048A"/>
    <w:multiLevelType w:val="hybridMultilevel"/>
    <w:tmpl w:val="C0C0388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668255EE"/>
    <w:multiLevelType w:val="hybridMultilevel"/>
    <w:tmpl w:val="D5E67570"/>
    <w:lvl w:ilvl="0" w:tplc="DA92A544">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7BC57B5"/>
    <w:multiLevelType w:val="hybridMultilevel"/>
    <w:tmpl w:val="AF3E59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00E1AA2"/>
    <w:multiLevelType w:val="hybridMultilevel"/>
    <w:tmpl w:val="98268DD0"/>
    <w:lvl w:ilvl="0" w:tplc="DFBA960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B44254C"/>
    <w:multiLevelType w:val="hybridMultilevel"/>
    <w:tmpl w:val="D2C67D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7"/>
  </w:num>
  <w:num w:numId="5">
    <w:abstractNumId w:val="6"/>
  </w:num>
  <w:num w:numId="6">
    <w:abstractNumId w:val="2"/>
  </w:num>
  <w:num w:numId="7">
    <w:abstractNumId w:val="1"/>
  </w:num>
  <w:num w:numId="8">
    <w:abstractNumId w:val="5"/>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2B"/>
    <w:rsid w:val="00021767"/>
    <w:rsid w:val="00042AD5"/>
    <w:rsid w:val="00056150"/>
    <w:rsid w:val="00063473"/>
    <w:rsid w:val="00067557"/>
    <w:rsid w:val="000675C8"/>
    <w:rsid w:val="000856FD"/>
    <w:rsid w:val="000E08C7"/>
    <w:rsid w:val="000E3DF7"/>
    <w:rsid w:val="000F171E"/>
    <w:rsid w:val="00113B81"/>
    <w:rsid w:val="001212B3"/>
    <w:rsid w:val="00123408"/>
    <w:rsid w:val="001304DE"/>
    <w:rsid w:val="001318A0"/>
    <w:rsid w:val="00150538"/>
    <w:rsid w:val="00161DCF"/>
    <w:rsid w:val="00165716"/>
    <w:rsid w:val="0016713C"/>
    <w:rsid w:val="001732A2"/>
    <w:rsid w:val="00182B4A"/>
    <w:rsid w:val="0018574C"/>
    <w:rsid w:val="00195C0D"/>
    <w:rsid w:val="001A0481"/>
    <w:rsid w:val="001A11D5"/>
    <w:rsid w:val="001C4055"/>
    <w:rsid w:val="001C75B4"/>
    <w:rsid w:val="0021183F"/>
    <w:rsid w:val="002168A7"/>
    <w:rsid w:val="00227905"/>
    <w:rsid w:val="00244CF2"/>
    <w:rsid w:val="00251012"/>
    <w:rsid w:val="00252A51"/>
    <w:rsid w:val="00266E45"/>
    <w:rsid w:val="002672E6"/>
    <w:rsid w:val="002860B7"/>
    <w:rsid w:val="002C352B"/>
    <w:rsid w:val="002D32F4"/>
    <w:rsid w:val="002E7311"/>
    <w:rsid w:val="002F1016"/>
    <w:rsid w:val="00300C75"/>
    <w:rsid w:val="00316173"/>
    <w:rsid w:val="0033330E"/>
    <w:rsid w:val="00370BFB"/>
    <w:rsid w:val="00386A3C"/>
    <w:rsid w:val="003A0608"/>
    <w:rsid w:val="003C1C5E"/>
    <w:rsid w:val="003C2F54"/>
    <w:rsid w:val="003D01E8"/>
    <w:rsid w:val="003D4787"/>
    <w:rsid w:val="003F13EA"/>
    <w:rsid w:val="003F205A"/>
    <w:rsid w:val="00443E39"/>
    <w:rsid w:val="004442BB"/>
    <w:rsid w:val="0045794B"/>
    <w:rsid w:val="00482A10"/>
    <w:rsid w:val="00484DCA"/>
    <w:rsid w:val="004900C6"/>
    <w:rsid w:val="00496D04"/>
    <w:rsid w:val="00496DE8"/>
    <w:rsid w:val="004D3F7C"/>
    <w:rsid w:val="004E69F3"/>
    <w:rsid w:val="00507289"/>
    <w:rsid w:val="00541355"/>
    <w:rsid w:val="0055081B"/>
    <w:rsid w:val="0056023E"/>
    <w:rsid w:val="00567779"/>
    <w:rsid w:val="005764B2"/>
    <w:rsid w:val="005A03AF"/>
    <w:rsid w:val="005A0E25"/>
    <w:rsid w:val="005A7761"/>
    <w:rsid w:val="005B14FC"/>
    <w:rsid w:val="005B46B0"/>
    <w:rsid w:val="005C3BAB"/>
    <w:rsid w:val="005F48B9"/>
    <w:rsid w:val="006025DD"/>
    <w:rsid w:val="0060558A"/>
    <w:rsid w:val="006173AD"/>
    <w:rsid w:val="00626E40"/>
    <w:rsid w:val="00635FDF"/>
    <w:rsid w:val="00641878"/>
    <w:rsid w:val="00641A27"/>
    <w:rsid w:val="006449CF"/>
    <w:rsid w:val="00645D35"/>
    <w:rsid w:val="006517D5"/>
    <w:rsid w:val="00652A41"/>
    <w:rsid w:val="006536FC"/>
    <w:rsid w:val="00655DAA"/>
    <w:rsid w:val="00691CE0"/>
    <w:rsid w:val="006B368C"/>
    <w:rsid w:val="006E7671"/>
    <w:rsid w:val="006E7E73"/>
    <w:rsid w:val="006F0563"/>
    <w:rsid w:val="00700716"/>
    <w:rsid w:val="0071199D"/>
    <w:rsid w:val="00715023"/>
    <w:rsid w:val="00741AFE"/>
    <w:rsid w:val="0076438C"/>
    <w:rsid w:val="007733D5"/>
    <w:rsid w:val="0078072B"/>
    <w:rsid w:val="007C76AD"/>
    <w:rsid w:val="007D4E7A"/>
    <w:rsid w:val="00824485"/>
    <w:rsid w:val="00825ABD"/>
    <w:rsid w:val="00826B93"/>
    <w:rsid w:val="00826E9E"/>
    <w:rsid w:val="008424F0"/>
    <w:rsid w:val="008427BD"/>
    <w:rsid w:val="00844B85"/>
    <w:rsid w:val="008518A8"/>
    <w:rsid w:val="0085234F"/>
    <w:rsid w:val="00852B88"/>
    <w:rsid w:val="00861186"/>
    <w:rsid w:val="00883CA4"/>
    <w:rsid w:val="00891F3A"/>
    <w:rsid w:val="008A2EA2"/>
    <w:rsid w:val="008A5ABB"/>
    <w:rsid w:val="008C1E6A"/>
    <w:rsid w:val="008F4F2F"/>
    <w:rsid w:val="00910000"/>
    <w:rsid w:val="009153FB"/>
    <w:rsid w:val="0091592A"/>
    <w:rsid w:val="00931933"/>
    <w:rsid w:val="00942F61"/>
    <w:rsid w:val="00943581"/>
    <w:rsid w:val="009C3122"/>
    <w:rsid w:val="009D71EE"/>
    <w:rsid w:val="009E4C4C"/>
    <w:rsid w:val="00A0163C"/>
    <w:rsid w:val="00A04232"/>
    <w:rsid w:val="00A214F1"/>
    <w:rsid w:val="00A47D0A"/>
    <w:rsid w:val="00A6179C"/>
    <w:rsid w:val="00A801F6"/>
    <w:rsid w:val="00A83294"/>
    <w:rsid w:val="00A91C97"/>
    <w:rsid w:val="00A92CE1"/>
    <w:rsid w:val="00AA040C"/>
    <w:rsid w:val="00AC6CDA"/>
    <w:rsid w:val="00AD3B85"/>
    <w:rsid w:val="00AF13E4"/>
    <w:rsid w:val="00AF2F8C"/>
    <w:rsid w:val="00AF5BE5"/>
    <w:rsid w:val="00B054FC"/>
    <w:rsid w:val="00B12A82"/>
    <w:rsid w:val="00B22BFC"/>
    <w:rsid w:val="00B63D09"/>
    <w:rsid w:val="00B85572"/>
    <w:rsid w:val="00BB22A1"/>
    <w:rsid w:val="00BB6B81"/>
    <w:rsid w:val="00BC37FD"/>
    <w:rsid w:val="00C04955"/>
    <w:rsid w:val="00C537E5"/>
    <w:rsid w:val="00C540A3"/>
    <w:rsid w:val="00C57B5C"/>
    <w:rsid w:val="00C615B7"/>
    <w:rsid w:val="00C630D2"/>
    <w:rsid w:val="00C76479"/>
    <w:rsid w:val="00CA668F"/>
    <w:rsid w:val="00CB0AF5"/>
    <w:rsid w:val="00CB74C5"/>
    <w:rsid w:val="00CC4FDC"/>
    <w:rsid w:val="00CD579D"/>
    <w:rsid w:val="00CD751F"/>
    <w:rsid w:val="00D240B7"/>
    <w:rsid w:val="00D361F0"/>
    <w:rsid w:val="00D46B1C"/>
    <w:rsid w:val="00D76797"/>
    <w:rsid w:val="00D776F4"/>
    <w:rsid w:val="00DA756D"/>
    <w:rsid w:val="00DB23F2"/>
    <w:rsid w:val="00DB258F"/>
    <w:rsid w:val="00DB7719"/>
    <w:rsid w:val="00DD044B"/>
    <w:rsid w:val="00DD2E7E"/>
    <w:rsid w:val="00DE5A64"/>
    <w:rsid w:val="00E0100F"/>
    <w:rsid w:val="00E0506E"/>
    <w:rsid w:val="00E16832"/>
    <w:rsid w:val="00E52AD8"/>
    <w:rsid w:val="00E63877"/>
    <w:rsid w:val="00EC6BAC"/>
    <w:rsid w:val="00EF1A35"/>
    <w:rsid w:val="00EF7CC1"/>
    <w:rsid w:val="00F02B7D"/>
    <w:rsid w:val="00F047CD"/>
    <w:rsid w:val="00F26E0F"/>
    <w:rsid w:val="00F27E77"/>
    <w:rsid w:val="00F31249"/>
    <w:rsid w:val="00F32F30"/>
    <w:rsid w:val="00F41FE0"/>
    <w:rsid w:val="00F46AD6"/>
    <w:rsid w:val="00F546DF"/>
    <w:rsid w:val="00F55564"/>
    <w:rsid w:val="00F55D1B"/>
    <w:rsid w:val="00F72DF1"/>
    <w:rsid w:val="00F829C0"/>
    <w:rsid w:val="00F90D2A"/>
    <w:rsid w:val="00F9165C"/>
    <w:rsid w:val="00FA27AA"/>
    <w:rsid w:val="00FB6344"/>
    <w:rsid w:val="00FB7A7F"/>
    <w:rsid w:val="00FF5B81"/>
    <w:rsid w:val="00FF69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49E5F-9770-4BB5-9E5D-5630E37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6DE8"/>
    <w:pPr>
      <w:ind w:left="720"/>
      <w:contextualSpacing/>
    </w:pPr>
  </w:style>
  <w:style w:type="paragraph" w:styleId="NormalWeb">
    <w:name w:val="Normal (Web)"/>
    <w:basedOn w:val="Normal"/>
    <w:uiPriority w:val="99"/>
    <w:semiHidden/>
    <w:unhideWhenUsed/>
    <w:rsid w:val="0056023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1732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2A2"/>
    <w:rPr>
      <w:rFonts w:ascii="Segoe UI" w:hAnsi="Segoe UI" w:cs="Segoe UI"/>
      <w:sz w:val="18"/>
      <w:szCs w:val="18"/>
    </w:rPr>
  </w:style>
  <w:style w:type="paragraph" w:styleId="Encabezado">
    <w:name w:val="header"/>
    <w:basedOn w:val="Normal"/>
    <w:link w:val="EncabezadoCar"/>
    <w:uiPriority w:val="99"/>
    <w:unhideWhenUsed/>
    <w:rsid w:val="003D47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787"/>
  </w:style>
  <w:style w:type="paragraph" w:styleId="Piedepgina">
    <w:name w:val="footer"/>
    <w:basedOn w:val="Normal"/>
    <w:link w:val="PiedepginaCar"/>
    <w:uiPriority w:val="99"/>
    <w:unhideWhenUsed/>
    <w:rsid w:val="003D47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787"/>
  </w:style>
  <w:style w:type="character" w:styleId="Hipervnculo">
    <w:name w:val="Hyperlink"/>
    <w:basedOn w:val="Fuentedeprrafopredeter"/>
    <w:uiPriority w:val="99"/>
    <w:unhideWhenUsed/>
    <w:rsid w:val="002672E6"/>
    <w:rPr>
      <w:color w:val="0563C1" w:themeColor="hyperlink"/>
      <w:u w:val="single"/>
    </w:rPr>
  </w:style>
  <w:style w:type="character" w:styleId="Refdecomentario">
    <w:name w:val="annotation reference"/>
    <w:basedOn w:val="Fuentedeprrafopredeter"/>
    <w:uiPriority w:val="99"/>
    <w:semiHidden/>
    <w:unhideWhenUsed/>
    <w:rsid w:val="00F02B7D"/>
    <w:rPr>
      <w:sz w:val="16"/>
      <w:szCs w:val="16"/>
    </w:rPr>
  </w:style>
  <w:style w:type="paragraph" w:styleId="Textocomentario">
    <w:name w:val="annotation text"/>
    <w:basedOn w:val="Normal"/>
    <w:link w:val="TextocomentarioCar"/>
    <w:uiPriority w:val="99"/>
    <w:semiHidden/>
    <w:unhideWhenUsed/>
    <w:rsid w:val="00F02B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2B7D"/>
    <w:rPr>
      <w:sz w:val="20"/>
      <w:szCs w:val="20"/>
    </w:rPr>
  </w:style>
  <w:style w:type="paragraph" w:styleId="Asuntodelcomentario">
    <w:name w:val="annotation subject"/>
    <w:basedOn w:val="Textocomentario"/>
    <w:next w:val="Textocomentario"/>
    <w:link w:val="AsuntodelcomentarioCar"/>
    <w:uiPriority w:val="99"/>
    <w:semiHidden/>
    <w:unhideWhenUsed/>
    <w:rsid w:val="00F02B7D"/>
    <w:rPr>
      <w:b/>
      <w:bCs/>
    </w:rPr>
  </w:style>
  <w:style w:type="character" w:customStyle="1" w:styleId="AsuntodelcomentarioCar">
    <w:name w:val="Asunto del comentario Car"/>
    <w:basedOn w:val="TextocomentarioCar"/>
    <w:link w:val="Asuntodelcomentario"/>
    <w:uiPriority w:val="99"/>
    <w:semiHidden/>
    <w:rsid w:val="00F02B7D"/>
    <w:rPr>
      <w:b/>
      <w:bCs/>
      <w:sz w:val="20"/>
      <w:szCs w:val="20"/>
    </w:rPr>
  </w:style>
  <w:style w:type="paragraph" w:styleId="Textonotapie">
    <w:name w:val="footnote text"/>
    <w:basedOn w:val="Normal"/>
    <w:link w:val="TextonotapieCar"/>
    <w:uiPriority w:val="99"/>
    <w:semiHidden/>
    <w:unhideWhenUsed/>
    <w:rsid w:val="00E168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6832"/>
    <w:rPr>
      <w:sz w:val="20"/>
      <w:szCs w:val="20"/>
    </w:rPr>
  </w:style>
  <w:style w:type="character" w:styleId="Refdenotaalpie">
    <w:name w:val="footnote reference"/>
    <w:basedOn w:val="Fuentedeprrafopredeter"/>
    <w:uiPriority w:val="99"/>
    <w:semiHidden/>
    <w:unhideWhenUsed/>
    <w:rsid w:val="00E16832"/>
    <w:rPr>
      <w:vertAlign w:val="superscript"/>
    </w:rPr>
  </w:style>
  <w:style w:type="paragraph" w:styleId="Textoindependiente">
    <w:name w:val="Body Text"/>
    <w:basedOn w:val="Normal"/>
    <w:link w:val="TextoindependienteCar"/>
    <w:uiPriority w:val="99"/>
    <w:unhideWhenUsed/>
    <w:rsid w:val="006F056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6F056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9995">
      <w:bodyDiv w:val="1"/>
      <w:marLeft w:val="0"/>
      <w:marRight w:val="0"/>
      <w:marTop w:val="0"/>
      <w:marBottom w:val="0"/>
      <w:divBdr>
        <w:top w:val="none" w:sz="0" w:space="0" w:color="auto"/>
        <w:left w:val="none" w:sz="0" w:space="0" w:color="auto"/>
        <w:bottom w:val="none" w:sz="0" w:space="0" w:color="auto"/>
        <w:right w:val="none" w:sz="0" w:space="0" w:color="auto"/>
      </w:divBdr>
    </w:div>
    <w:div w:id="10195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F3A00-C292-4ABD-8910-3278B784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2169</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Adolfo Baraona Valenzuela</dc:creator>
  <cp:keywords/>
  <dc:description/>
  <cp:lastModifiedBy>Maria Paz Borquez Riquelme</cp:lastModifiedBy>
  <cp:revision>5</cp:revision>
  <cp:lastPrinted>2016-05-16T18:43:00Z</cp:lastPrinted>
  <dcterms:created xsi:type="dcterms:W3CDTF">2016-06-16T15:20:00Z</dcterms:created>
  <dcterms:modified xsi:type="dcterms:W3CDTF">2016-06-16T21:16:00Z</dcterms:modified>
</cp:coreProperties>
</file>