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95E26" w14:textId="77777777" w:rsidR="00E20368" w:rsidRDefault="00935D58" w:rsidP="00E20368">
      <w:pPr>
        <w:spacing w:after="5" w:line="259" w:lineRule="auto"/>
        <w:ind w:left="97" w:right="0" w:firstLine="0"/>
      </w:pPr>
      <w:r>
        <w:rPr>
          <w:b/>
        </w:rPr>
        <w:t xml:space="preserve">INSTRUCCIONES DE LLENADO </w:t>
      </w:r>
      <w:r w:rsidR="00E20368">
        <w:rPr>
          <w:b/>
        </w:rPr>
        <w:t xml:space="preserve">PARA LA DECLARACIÓN JURADA ANUAL SOBRE RETENCIONES EFECTUADAS CONFORME A LOS ARTS. 42 N° 2 Y 48 DE LA LIR, FORMULARIO N° 1879 </w:t>
      </w:r>
    </w:p>
    <w:p w14:paraId="402DF764" w14:textId="63D513E5" w:rsidR="00B83548" w:rsidRDefault="00B83548" w:rsidP="007A68ED">
      <w:pPr>
        <w:spacing w:after="5" w:line="259" w:lineRule="auto"/>
        <w:ind w:left="97" w:right="0" w:firstLine="0"/>
        <w:jc w:val="center"/>
      </w:pPr>
    </w:p>
    <w:p w14:paraId="3E7896A3" w14:textId="67FFB2ED" w:rsidR="00B83548" w:rsidRPr="007A68ED" w:rsidRDefault="00B13840" w:rsidP="007A68ED">
      <w:pPr>
        <w:pStyle w:val="Prrafodelista"/>
        <w:numPr>
          <w:ilvl w:val="0"/>
          <w:numId w:val="2"/>
        </w:numPr>
        <w:spacing w:after="0" w:line="259" w:lineRule="auto"/>
        <w:ind w:right="0"/>
        <w:jc w:val="left"/>
        <w:rPr>
          <w:b/>
          <w:szCs w:val="20"/>
        </w:rPr>
      </w:pPr>
      <w:r w:rsidRPr="00B13840">
        <w:rPr>
          <w:b/>
          <w:szCs w:val="20"/>
        </w:rPr>
        <w:t>OBLIGADOS:</w:t>
      </w:r>
    </w:p>
    <w:p w14:paraId="3CE79462" w14:textId="77777777" w:rsidR="00E20368" w:rsidRPr="007A68ED" w:rsidRDefault="00E20368">
      <w:pPr>
        <w:spacing w:after="0" w:line="259" w:lineRule="auto"/>
        <w:ind w:left="0" w:right="0" w:firstLine="0"/>
        <w:jc w:val="left"/>
        <w:rPr>
          <w:szCs w:val="20"/>
          <w:u w:val="single"/>
        </w:rPr>
      </w:pPr>
    </w:p>
    <w:p w14:paraId="3337C6DA" w14:textId="799B0864" w:rsidR="00B83548" w:rsidRDefault="00935D58">
      <w:pPr>
        <w:ind w:left="137" w:right="-2"/>
      </w:pPr>
      <w:r>
        <w:t>Esta Declaración Jurada debe ser presentada por los contribuyentes que paguen rentas de los artículos 42 N° 2 y 48 de la Ley sobre Impuesto a la Renta (LIR), entre los cuales se encuentran los siguientes: instituciones fiscales; instituciones semifiscales de administración autónoma; municipalidades; personas jurídicas en general; personas que obtengan rentas de la primera categoría que estén obligadas, según la ley, a llevar contabilidad y las sociedades anónimas</w:t>
      </w:r>
      <w:r w:rsidR="00E20368">
        <w:t>,</w:t>
      </w:r>
      <w:r>
        <w:t xml:space="preserve"> sean abiertas</w:t>
      </w:r>
      <w:r w:rsidR="00B311C4">
        <w:t>,</w:t>
      </w:r>
      <w:r>
        <w:t xml:space="preserve"> cerradas</w:t>
      </w:r>
      <w:r w:rsidR="00B311C4">
        <w:t xml:space="preserve"> o especiales</w:t>
      </w:r>
      <w:r>
        <w:t xml:space="preserve">. Además, deberá ser presentada por contribuyentes que paguen rentas por servicios prestados en Isla de Pascua. </w:t>
      </w:r>
    </w:p>
    <w:p w14:paraId="7DD478A7" w14:textId="77777777" w:rsidR="00B83548" w:rsidRDefault="00935D58">
      <w:pPr>
        <w:spacing w:after="117" w:line="259" w:lineRule="auto"/>
        <w:ind w:left="0" w:right="0" w:firstLine="0"/>
        <w:jc w:val="left"/>
      </w:pPr>
      <w:r>
        <w:rPr>
          <w:sz w:val="22"/>
        </w:rPr>
        <w:t xml:space="preserve"> </w:t>
      </w:r>
    </w:p>
    <w:p w14:paraId="5B25883E" w14:textId="7E2AD031" w:rsidR="00B83548" w:rsidRDefault="00B13840" w:rsidP="007A68ED">
      <w:pPr>
        <w:pStyle w:val="Ttulo1"/>
        <w:numPr>
          <w:ilvl w:val="0"/>
          <w:numId w:val="2"/>
        </w:numPr>
      </w:pPr>
      <w:r>
        <w:t xml:space="preserve">SECCIÓN A: </w:t>
      </w:r>
      <w:r w:rsidR="00935D58">
        <w:t xml:space="preserve">IDENTIFICACIÓN DEL DECLARANTE </w:t>
      </w:r>
    </w:p>
    <w:p w14:paraId="78FBE1DA" w14:textId="76962564" w:rsidR="00B83548" w:rsidRDefault="00935D58" w:rsidP="00B11B3B">
      <w:pPr>
        <w:ind w:left="137" w:right="-2"/>
      </w:pPr>
      <w:r>
        <w:t xml:space="preserve">Se debe identificar la institución, organismo o persona que efectuó la retención, indicando el RUT, </w:t>
      </w:r>
      <w:r w:rsidR="009717EE" w:rsidRPr="006066DE">
        <w:t xml:space="preserve">apellido paterno </w:t>
      </w:r>
      <w:r w:rsidRPr="006066DE">
        <w:t>o razón social</w:t>
      </w:r>
      <w:r w:rsidR="009717EE" w:rsidRPr="006066DE">
        <w:t>, apellido materno, nombres</w:t>
      </w:r>
      <w:r w:rsidRPr="006066DE">
        <w:t xml:space="preserve">, </w:t>
      </w:r>
      <w:r w:rsidRPr="005900D7">
        <w:t xml:space="preserve">domicilio, </w:t>
      </w:r>
      <w:r>
        <w:t>correo electrónico y</w:t>
      </w:r>
      <w:r w:rsidR="00B11B3B">
        <w:t xml:space="preserve"> periodo</w:t>
      </w:r>
      <w:r w:rsidR="001C1399">
        <w:t>.</w:t>
      </w:r>
    </w:p>
    <w:p w14:paraId="72145A9C" w14:textId="77777777" w:rsidR="00B83548" w:rsidRDefault="00935D58">
      <w:pPr>
        <w:spacing w:after="0" w:line="259" w:lineRule="auto"/>
        <w:ind w:left="0" w:right="0" w:firstLine="0"/>
        <w:jc w:val="left"/>
      </w:pPr>
      <w:r>
        <w:rPr>
          <w:sz w:val="25"/>
        </w:rPr>
        <w:t xml:space="preserve"> </w:t>
      </w:r>
    </w:p>
    <w:p w14:paraId="11E4FA9A" w14:textId="5C4D2331" w:rsidR="00B83548" w:rsidRDefault="00B13840" w:rsidP="007A68ED">
      <w:pPr>
        <w:pStyle w:val="Ttulo1"/>
        <w:numPr>
          <w:ilvl w:val="0"/>
          <w:numId w:val="2"/>
        </w:numPr>
        <w:spacing w:after="14"/>
        <w:jc w:val="both"/>
      </w:pPr>
      <w:r>
        <w:t>SECCIÓN B:</w:t>
      </w:r>
      <w:r w:rsidR="00935D58">
        <w:t xml:space="preserve"> DATOS DE LOS INFORMADOS (RECEPTOR DE LA RENTA: PROFESIONAL, OCUPACIÓN LUCRATIVA, DIRECTOR O CONSEJERO DE S.A.) </w:t>
      </w:r>
    </w:p>
    <w:p w14:paraId="186E9707" w14:textId="77777777" w:rsidR="00B83548" w:rsidRDefault="00935D58">
      <w:pPr>
        <w:spacing w:after="0" w:line="259" w:lineRule="auto"/>
        <w:ind w:left="0" w:right="0" w:firstLine="0"/>
        <w:jc w:val="left"/>
      </w:pPr>
      <w:r>
        <w:rPr>
          <w:b/>
          <w:sz w:val="22"/>
        </w:rPr>
        <w:t xml:space="preserve"> </w:t>
      </w:r>
    </w:p>
    <w:p w14:paraId="311C1466" w14:textId="7AF104F2" w:rsidR="00E20368" w:rsidRPr="007A68ED" w:rsidRDefault="00E20368" w:rsidP="00E20368">
      <w:pPr>
        <w:ind w:left="137" w:right="-2"/>
        <w:rPr>
          <w:bCs/>
          <w:u w:val="single" w:color="000000"/>
          <w:lang w:val="es-CL"/>
        </w:rPr>
      </w:pPr>
      <w:r>
        <w:rPr>
          <w:b/>
          <w:u w:val="single" w:color="000000"/>
        </w:rPr>
        <w:t xml:space="preserve">Columna C0 “N°”: </w:t>
      </w:r>
      <w:r w:rsidRPr="007A68ED">
        <w:rPr>
          <w:bCs/>
          <w:u w:color="000000"/>
          <w:lang w:val="es-CL"/>
        </w:rPr>
        <w:t>Corresponde al número correlativo de los registros informados.</w:t>
      </w:r>
    </w:p>
    <w:p w14:paraId="535D139C" w14:textId="77777777" w:rsidR="00E20368" w:rsidRDefault="00E20368" w:rsidP="007A68ED">
      <w:pPr>
        <w:ind w:left="0" w:right="-2" w:firstLine="0"/>
        <w:rPr>
          <w:b/>
          <w:u w:val="single" w:color="000000"/>
        </w:rPr>
      </w:pPr>
    </w:p>
    <w:p w14:paraId="65A49A0B" w14:textId="0CA886AE" w:rsidR="00B83548" w:rsidRDefault="00935D58">
      <w:pPr>
        <w:ind w:left="137" w:right="-2"/>
      </w:pPr>
      <w:r>
        <w:rPr>
          <w:b/>
          <w:u w:val="single" w:color="000000"/>
        </w:rPr>
        <w:t xml:space="preserve">Columna </w:t>
      </w:r>
      <w:r w:rsidR="00E20368">
        <w:rPr>
          <w:b/>
          <w:u w:val="single" w:color="000000"/>
        </w:rPr>
        <w:t xml:space="preserve">C2 </w:t>
      </w:r>
      <w:r>
        <w:rPr>
          <w:b/>
          <w:u w:val="single" w:color="000000"/>
        </w:rPr>
        <w:t>“RUT del receptor de la renta”</w:t>
      </w:r>
      <w:r>
        <w:rPr>
          <w:b/>
        </w:rPr>
        <w:t xml:space="preserve">: </w:t>
      </w:r>
      <w:r w:rsidR="00B13840">
        <w:t xml:space="preserve">Registre </w:t>
      </w:r>
      <w:r>
        <w:t xml:space="preserve">el RUT de la persona que percibió la renta, teniendo especial cuidado de anotarlo correctamente, debiendo utilizarse una sola línea por cada una de ellas. </w:t>
      </w:r>
    </w:p>
    <w:p w14:paraId="76B6822B" w14:textId="77777777" w:rsidR="00B83548" w:rsidRDefault="00935D58">
      <w:pPr>
        <w:spacing w:after="0" w:line="259" w:lineRule="auto"/>
        <w:ind w:left="0" w:right="0" w:firstLine="0"/>
        <w:jc w:val="left"/>
      </w:pPr>
      <w:r>
        <w:t xml:space="preserve"> </w:t>
      </w:r>
    </w:p>
    <w:p w14:paraId="52AC9438" w14:textId="67A32E11" w:rsidR="00B83548" w:rsidRDefault="00935D58">
      <w:pPr>
        <w:ind w:left="137" w:right="-2"/>
      </w:pPr>
      <w:r>
        <w:rPr>
          <w:b/>
          <w:u w:val="single" w:color="000000"/>
        </w:rPr>
        <w:t>Columna “Monto retenido anual actualizado (del 01/01 al 31/12)”</w:t>
      </w:r>
      <w:r>
        <w:rPr>
          <w:b/>
        </w:rPr>
        <w:t xml:space="preserve">: </w:t>
      </w:r>
      <w:r w:rsidR="00B13840">
        <w:t>Registre</w:t>
      </w:r>
      <w:r>
        <w:t xml:space="preserve"> la cifra que resulte de sumar las retenciones actualizadas efectuadas al receptor de la renta durante el año anterior al que se informa, registrando dicha información en forma separada </w:t>
      </w:r>
      <w:proofErr w:type="gramStart"/>
      <w:r>
        <w:t>de acuerdo al</w:t>
      </w:r>
      <w:proofErr w:type="gramEnd"/>
      <w:r>
        <w:t xml:space="preserve"> tipo de renta </w:t>
      </w:r>
      <w:r w:rsidR="00E20368">
        <w:t xml:space="preserve">de </w:t>
      </w:r>
      <w:r>
        <w:t>que se trat</w:t>
      </w:r>
      <w:r w:rsidR="00E20368">
        <w:t>e</w:t>
      </w:r>
      <w:r>
        <w:t xml:space="preserve">. </w:t>
      </w:r>
    </w:p>
    <w:p w14:paraId="41BF1810" w14:textId="77777777" w:rsidR="00B83548" w:rsidRDefault="00935D58">
      <w:pPr>
        <w:spacing w:after="0" w:line="259" w:lineRule="auto"/>
        <w:ind w:left="0" w:right="0" w:firstLine="0"/>
        <w:jc w:val="left"/>
      </w:pPr>
      <w:r>
        <w:t xml:space="preserve"> </w:t>
      </w:r>
    </w:p>
    <w:p w14:paraId="5B0AF0FB" w14:textId="5FE2DD9C" w:rsidR="00B83548" w:rsidRDefault="00935D58">
      <w:pPr>
        <w:ind w:left="137" w:right="-2"/>
      </w:pPr>
      <w:r>
        <w:rPr>
          <w:b/>
          <w:u w:val="single" w:color="000000"/>
        </w:rPr>
        <w:t xml:space="preserve">Columna </w:t>
      </w:r>
      <w:r w:rsidR="00E20368">
        <w:rPr>
          <w:b/>
          <w:u w:val="single" w:color="000000"/>
        </w:rPr>
        <w:t xml:space="preserve">C3 </w:t>
      </w:r>
      <w:r>
        <w:rPr>
          <w:b/>
          <w:u w:val="single" w:color="000000"/>
        </w:rPr>
        <w:t>“Honorarios y otros (art. 42 N° 2</w:t>
      </w:r>
      <w:r w:rsidR="00CB6D3A">
        <w:rPr>
          <w:b/>
          <w:u w:val="single" w:color="000000"/>
        </w:rPr>
        <w:t xml:space="preserve"> LIR</w:t>
      </w:r>
      <w:r>
        <w:rPr>
          <w:b/>
          <w:u w:val="single" w:color="000000"/>
        </w:rPr>
        <w:t>)”:</w:t>
      </w:r>
      <w:r>
        <w:t xml:space="preserve"> </w:t>
      </w:r>
      <w:r w:rsidR="00B13840">
        <w:t xml:space="preserve">Registre </w:t>
      </w:r>
      <w:r>
        <w:t>las retenciones con tasa de</w:t>
      </w:r>
      <w:r w:rsidR="0062016A">
        <w:t>l</w:t>
      </w:r>
      <w:r>
        <w:t xml:space="preserve"> </w:t>
      </w:r>
      <w:r w:rsidRPr="00E45F3F">
        <w:t>15</w:t>
      </w:r>
      <w:r w:rsidR="00B11B3B" w:rsidRPr="00E45F3F">
        <w:t>,25</w:t>
      </w:r>
      <w:r>
        <w:t xml:space="preserve">% que corresponden a dichas rentas, practicadas conforme con lo dispuesto en el N° 2 del artículo 74 de la LIR. </w:t>
      </w:r>
    </w:p>
    <w:p w14:paraId="4DCBBED9" w14:textId="77777777" w:rsidR="00B83548" w:rsidRDefault="00935D58">
      <w:pPr>
        <w:spacing w:after="10" w:line="259" w:lineRule="auto"/>
        <w:ind w:left="142" w:right="0" w:firstLine="0"/>
        <w:jc w:val="left"/>
      </w:pPr>
      <w:r>
        <w:rPr>
          <w:sz w:val="19"/>
        </w:rPr>
        <w:t xml:space="preserve"> </w:t>
      </w:r>
    </w:p>
    <w:p w14:paraId="1C6579BA" w14:textId="66B6CF38" w:rsidR="00B83548" w:rsidRDefault="00935D58">
      <w:pPr>
        <w:ind w:left="137" w:right="-2"/>
      </w:pPr>
      <w:r>
        <w:rPr>
          <w:b/>
          <w:u w:val="single" w:color="000000"/>
        </w:rPr>
        <w:t>Columna</w:t>
      </w:r>
      <w:r w:rsidR="00E20368">
        <w:rPr>
          <w:b/>
          <w:u w:val="single" w:color="000000"/>
        </w:rPr>
        <w:t>s C4 y C5</w:t>
      </w:r>
      <w:r>
        <w:rPr>
          <w:b/>
          <w:u w:val="single" w:color="000000"/>
        </w:rPr>
        <w:t xml:space="preserve"> “Remuneración de directores (art. 48</w:t>
      </w:r>
      <w:r w:rsidR="00CB6D3A">
        <w:rPr>
          <w:b/>
          <w:u w:val="single" w:color="000000"/>
        </w:rPr>
        <w:t xml:space="preserve"> LIR</w:t>
      </w:r>
      <w:r>
        <w:rPr>
          <w:b/>
          <w:u w:val="single" w:color="000000"/>
        </w:rPr>
        <w:t>)”:</w:t>
      </w:r>
      <w:r>
        <w:t xml:space="preserve"> </w:t>
      </w:r>
      <w:r w:rsidR="00B13840">
        <w:t xml:space="preserve">Registre </w:t>
      </w:r>
      <w:r>
        <w:t>las retenciones con tasa de</w:t>
      </w:r>
      <w:r w:rsidR="0062016A">
        <w:t>l</w:t>
      </w:r>
      <w:r>
        <w:t xml:space="preserve"> 10%</w:t>
      </w:r>
      <w:r w:rsidR="00E20368">
        <w:t xml:space="preserve"> (columna C4)</w:t>
      </w:r>
      <w:r>
        <w:t xml:space="preserve"> y/o 35%</w:t>
      </w:r>
      <w:r w:rsidR="00E20368">
        <w:t xml:space="preserve"> (columna C5)</w:t>
      </w:r>
      <w:r>
        <w:t xml:space="preserve"> que corresponden a las citadas rentas, practicadas de acuerdo con lo dispuesto en los N° 3 y 4 del artículo 74 de la ley antes mencionada, según sea el domicilio o residencia del beneficiario de la renta. </w:t>
      </w:r>
    </w:p>
    <w:p w14:paraId="7BFBA7D0" w14:textId="77777777" w:rsidR="00B83548" w:rsidRDefault="00935D58">
      <w:pPr>
        <w:spacing w:line="259" w:lineRule="auto"/>
        <w:ind w:left="142" w:right="0" w:firstLine="0"/>
        <w:jc w:val="left"/>
      </w:pPr>
      <w:r>
        <w:rPr>
          <w:sz w:val="21"/>
        </w:rPr>
        <w:t xml:space="preserve"> </w:t>
      </w:r>
    </w:p>
    <w:p w14:paraId="0061CF34" w14:textId="2317989D" w:rsidR="00B83548" w:rsidRDefault="00935D58">
      <w:pPr>
        <w:ind w:left="137" w:right="-2"/>
      </w:pPr>
      <w:r>
        <w:rPr>
          <w:b/>
          <w:u w:val="single" w:color="000000"/>
        </w:rPr>
        <w:t>Columna</w:t>
      </w:r>
      <w:r w:rsidR="00E20368">
        <w:rPr>
          <w:b/>
          <w:u w:val="single" w:color="000000"/>
        </w:rPr>
        <w:t>s C12 a C23</w:t>
      </w:r>
      <w:r>
        <w:rPr>
          <w:b/>
          <w:u w:val="single" w:color="000000"/>
        </w:rPr>
        <w:t xml:space="preserve"> “Período al cual corresponden las rentas”:</w:t>
      </w:r>
      <w:r>
        <w:rPr>
          <w:b/>
        </w:rPr>
        <w:t xml:space="preserve"> </w:t>
      </w:r>
      <w:r w:rsidR="0062016A">
        <w:t xml:space="preserve">Debe </w:t>
      </w:r>
      <w:r w:rsidR="00F24401">
        <w:t xml:space="preserve">marcar </w:t>
      </w:r>
      <w:r>
        <w:t xml:space="preserve">con una “X”, el o los períodos en los que se percibieron las rentas de los artículos 42 N° 2 o 48 de la LIR. </w:t>
      </w:r>
    </w:p>
    <w:p w14:paraId="43569C16" w14:textId="77777777" w:rsidR="00B83548" w:rsidRDefault="00935D58">
      <w:pPr>
        <w:spacing w:after="25" w:line="259" w:lineRule="auto"/>
        <w:ind w:left="0" w:right="0" w:firstLine="0"/>
        <w:jc w:val="left"/>
      </w:pPr>
      <w:r>
        <w:rPr>
          <w:sz w:val="19"/>
        </w:rPr>
        <w:t xml:space="preserve"> </w:t>
      </w:r>
    </w:p>
    <w:p w14:paraId="6CAED98C" w14:textId="3F37F3BD" w:rsidR="00B83548" w:rsidRDefault="00935D58">
      <w:pPr>
        <w:ind w:left="137" w:right="-2"/>
      </w:pPr>
      <w:r>
        <w:rPr>
          <w:b/>
          <w:u w:val="single" w:color="000000"/>
        </w:rPr>
        <w:t>Columna</w:t>
      </w:r>
      <w:r w:rsidR="00E20368">
        <w:rPr>
          <w:b/>
          <w:u w:val="single" w:color="000000"/>
        </w:rPr>
        <w:t xml:space="preserve"> C25</w:t>
      </w:r>
      <w:r>
        <w:rPr>
          <w:b/>
          <w:u w:val="single" w:color="000000"/>
        </w:rPr>
        <w:t xml:space="preserve"> “Monto pagado anual actualizado por servicios prestados en Isla de Pascua”:</w:t>
      </w:r>
      <w:r>
        <w:rPr>
          <w:b/>
        </w:rPr>
        <w:t xml:space="preserve"> </w:t>
      </w:r>
      <w:r w:rsidR="00B13840">
        <w:t>Registre</w:t>
      </w:r>
      <w:r>
        <w:t xml:space="preserve"> la cifra que resulte de sumar los pagos actualizados al receptor de la renta durante el año anterior al que se informa por servicios prestados en Isla de Pascua, de acuerdo con lo dispuesto en el artículo 2° de la Ley N° 20.809. Los montos pagados deben corresponder al total de los efectuados entre los meses de enero a diciembre, ambos inclusive. Esta columna es solo informativa, no siendo procedente completar la fecha del entero en arcas fiscales, toda vez que no procede entero alguno al tratarse de un ingreso no renta. </w:t>
      </w:r>
    </w:p>
    <w:p w14:paraId="5FD11A24" w14:textId="7C423DBA" w:rsidR="00695B0D" w:rsidRDefault="00935D58" w:rsidP="00E45F3F">
      <w:pPr>
        <w:spacing w:after="1" w:line="259" w:lineRule="auto"/>
        <w:ind w:left="0" w:right="0" w:firstLine="0"/>
        <w:jc w:val="left"/>
      </w:pPr>
      <w:r>
        <w:t xml:space="preserve"> </w:t>
      </w:r>
    </w:p>
    <w:p w14:paraId="009B4C87" w14:textId="33D9698E" w:rsidR="00B83548" w:rsidRDefault="00935D58">
      <w:pPr>
        <w:ind w:left="137" w:right="-2"/>
      </w:pPr>
      <w:r>
        <w:rPr>
          <w:b/>
          <w:u w:val="single" w:color="000000"/>
        </w:rPr>
        <w:t>Columna</w:t>
      </w:r>
      <w:r w:rsidR="00E20368">
        <w:rPr>
          <w:b/>
          <w:u w:val="single" w:color="000000"/>
        </w:rPr>
        <w:t xml:space="preserve"> C11</w:t>
      </w:r>
      <w:r>
        <w:rPr>
          <w:b/>
          <w:u w:val="single" w:color="000000"/>
        </w:rPr>
        <w:t xml:space="preserve"> “Número de certificado”</w:t>
      </w:r>
      <w:r>
        <w:t xml:space="preserve">: </w:t>
      </w:r>
      <w:r w:rsidR="00B13840">
        <w:t>Registre</w:t>
      </w:r>
      <w:r>
        <w:t xml:space="preserve"> el número o folio del certificado emitido al receptor de la renta, de conformidad con lo dispuesto en la</w:t>
      </w:r>
      <w:r w:rsidR="0062016A">
        <w:t>s</w:t>
      </w:r>
      <w:r>
        <w:t xml:space="preserve"> Resoluci</w:t>
      </w:r>
      <w:r w:rsidR="0062016A">
        <w:t>ones</w:t>
      </w:r>
      <w:r>
        <w:t xml:space="preserve"> Exenta</w:t>
      </w:r>
      <w:r w:rsidR="0062016A">
        <w:t>s SII</w:t>
      </w:r>
      <w:r>
        <w:t xml:space="preserve"> N° 6.509 de 1993</w:t>
      </w:r>
      <w:r w:rsidR="0062016A">
        <w:t xml:space="preserve"> y</w:t>
      </w:r>
      <w:r>
        <w:t xml:space="preserve"> N°86 de 2018</w:t>
      </w:r>
      <w:r w:rsidR="0062016A">
        <w:t>,</w:t>
      </w:r>
      <w:r>
        <w:t xml:space="preserve"> y sus modificaciones posteriores. </w:t>
      </w:r>
    </w:p>
    <w:p w14:paraId="60D3886B" w14:textId="77777777" w:rsidR="00B83548" w:rsidRDefault="00935D58">
      <w:pPr>
        <w:spacing w:after="95" w:line="259" w:lineRule="auto"/>
        <w:ind w:left="2" w:right="0" w:firstLine="0"/>
        <w:jc w:val="left"/>
      </w:pPr>
      <w:r>
        <w:rPr>
          <w:sz w:val="22"/>
        </w:rPr>
        <w:lastRenderedPageBreak/>
        <w:t xml:space="preserve"> </w:t>
      </w:r>
    </w:p>
    <w:p w14:paraId="2E25659D" w14:textId="77777777" w:rsidR="00B83548" w:rsidRDefault="00935D58">
      <w:pPr>
        <w:pStyle w:val="Ttulo1"/>
        <w:ind w:left="115"/>
      </w:pPr>
      <w:r>
        <w:t xml:space="preserve">CUADRO RESUMEN FINAL DE LA DECLARACIÓN </w:t>
      </w:r>
    </w:p>
    <w:p w14:paraId="0E01C287" w14:textId="1D95DBC0" w:rsidR="00E20368" w:rsidRDefault="00B13840">
      <w:pPr>
        <w:spacing w:after="192"/>
        <w:ind w:left="137" w:right="-2"/>
      </w:pPr>
      <w:r>
        <w:t>Registre</w:t>
      </w:r>
      <w:r w:rsidR="00B97C8A">
        <w:t xml:space="preserve"> </w:t>
      </w:r>
      <w:r w:rsidR="00935D58">
        <w:t xml:space="preserve">los totales que resulten de sumar los valores </w:t>
      </w:r>
      <w:r w:rsidR="00B97C8A">
        <w:t xml:space="preserve">informados </w:t>
      </w:r>
      <w:r w:rsidR="00935D58">
        <w:t xml:space="preserve">en las columnas </w:t>
      </w:r>
      <w:r w:rsidR="00B97C8A">
        <w:t>de la Sección B</w:t>
      </w:r>
      <w:r w:rsidR="00935D58">
        <w:t xml:space="preserve">. </w:t>
      </w:r>
    </w:p>
    <w:p w14:paraId="6F9DBD4B" w14:textId="76C0FBCF" w:rsidR="0062016A" w:rsidRDefault="0062016A">
      <w:pPr>
        <w:spacing w:after="192"/>
        <w:ind w:left="137" w:right="-2"/>
        <w:rPr>
          <w:b/>
          <w:bCs/>
        </w:rPr>
      </w:pPr>
      <w:r w:rsidRPr="007A68ED">
        <w:rPr>
          <w:b/>
          <w:bCs/>
        </w:rPr>
        <w:t xml:space="preserve">Columna “Monto </w:t>
      </w:r>
      <w:r w:rsidR="00F24401">
        <w:rPr>
          <w:b/>
          <w:bCs/>
        </w:rPr>
        <w:t>r</w:t>
      </w:r>
      <w:r w:rsidRPr="007A68ED">
        <w:rPr>
          <w:b/>
          <w:bCs/>
        </w:rPr>
        <w:t>etenido anual actualizado”</w:t>
      </w:r>
      <w:r>
        <w:rPr>
          <w:b/>
          <w:bCs/>
        </w:rPr>
        <w:t>:</w:t>
      </w:r>
      <w:r w:rsidRPr="007A68ED">
        <w:t xml:space="preserve"> </w:t>
      </w:r>
      <w:r w:rsidR="00B13840">
        <w:t xml:space="preserve">Registre </w:t>
      </w:r>
      <w:r w:rsidR="00F24401">
        <w:t xml:space="preserve">el monto </w:t>
      </w:r>
      <w:r w:rsidR="00B97C8A">
        <w:t xml:space="preserve">total de las </w:t>
      </w:r>
      <w:r w:rsidR="00F24401">
        <w:t>reten</w:t>
      </w:r>
      <w:r w:rsidR="00B97C8A">
        <w:t>ciones</w:t>
      </w:r>
      <w:r w:rsidR="00F24401">
        <w:t xml:space="preserve"> anual</w:t>
      </w:r>
      <w:r w:rsidR="00B97C8A">
        <w:t>es</w:t>
      </w:r>
      <w:r w:rsidR="00F24401">
        <w:t xml:space="preserve"> actualizad</w:t>
      </w:r>
      <w:r w:rsidR="00B97C8A">
        <w:t>as,</w:t>
      </w:r>
      <w:r w:rsidR="00F24401">
        <w:t xml:space="preserve"> correspondiente a la suma de los valores</w:t>
      </w:r>
      <w:r w:rsidR="00B97C8A">
        <w:t xml:space="preserve"> informados</w:t>
      </w:r>
      <w:r w:rsidR="00F24401">
        <w:t xml:space="preserve"> en las columnas C3, C4 o C5, según corresponda. </w:t>
      </w:r>
    </w:p>
    <w:p w14:paraId="57D1D64B" w14:textId="440742FD" w:rsidR="00F24401" w:rsidRDefault="0062016A">
      <w:pPr>
        <w:spacing w:after="192"/>
        <w:ind w:left="137" w:right="-2"/>
      </w:pPr>
      <w:r>
        <w:rPr>
          <w:b/>
          <w:bCs/>
        </w:rPr>
        <w:t>Columna C7 “Honorarios y otros (</w:t>
      </w:r>
      <w:r w:rsidR="004C00AC">
        <w:rPr>
          <w:b/>
          <w:bCs/>
        </w:rPr>
        <w:t>a</w:t>
      </w:r>
      <w:r>
        <w:rPr>
          <w:b/>
          <w:bCs/>
        </w:rPr>
        <w:t>rt. 42 N°2</w:t>
      </w:r>
      <w:r w:rsidR="00CB6D3A">
        <w:rPr>
          <w:b/>
          <w:bCs/>
        </w:rPr>
        <w:t xml:space="preserve"> LIR</w:t>
      </w:r>
      <w:r>
        <w:rPr>
          <w:b/>
          <w:bCs/>
        </w:rPr>
        <w:t>)</w:t>
      </w:r>
      <w:r w:rsidR="00F24401">
        <w:rPr>
          <w:b/>
          <w:bCs/>
        </w:rPr>
        <w:t xml:space="preserve">”: </w:t>
      </w:r>
      <w:r w:rsidR="00B13840">
        <w:t xml:space="preserve">Registre </w:t>
      </w:r>
      <w:r w:rsidR="00F24401">
        <w:t xml:space="preserve">la suma de los valores </w:t>
      </w:r>
      <w:r w:rsidR="00B97C8A">
        <w:t xml:space="preserve">informados </w:t>
      </w:r>
      <w:r w:rsidR="00F24401">
        <w:t>en la columna C3 de esta declaración</w:t>
      </w:r>
      <w:r w:rsidR="00B97C8A">
        <w:t>,</w:t>
      </w:r>
      <w:r w:rsidR="00F24401">
        <w:t xml:space="preserve"> </w:t>
      </w:r>
      <w:r w:rsidR="00B97C8A">
        <w:t>correspondiente</w:t>
      </w:r>
      <w:r w:rsidR="00F24401">
        <w:t xml:space="preserve"> a </w:t>
      </w:r>
      <w:r w:rsidR="00F24401" w:rsidRPr="007A68ED">
        <w:t>l</w:t>
      </w:r>
      <w:r w:rsidR="00F24401">
        <w:t xml:space="preserve">as retenciones con tasa del 15,25% practicadas </w:t>
      </w:r>
      <w:r w:rsidR="00B97C8A">
        <w:t>sobre rentas del artículo 42 N°2 de la LIR, debidamente actualizadas.</w:t>
      </w:r>
    </w:p>
    <w:p w14:paraId="487F4416" w14:textId="6F20D645" w:rsidR="00B97C8A" w:rsidRDefault="00F24401" w:rsidP="00BE05B0">
      <w:pPr>
        <w:spacing w:after="192"/>
        <w:ind w:left="137" w:right="-2"/>
      </w:pPr>
      <w:r>
        <w:rPr>
          <w:b/>
          <w:bCs/>
        </w:rPr>
        <w:t>Columnas C8 y C9 “Remuneración de directores (</w:t>
      </w:r>
      <w:r w:rsidR="004C00AC">
        <w:rPr>
          <w:b/>
          <w:bCs/>
        </w:rPr>
        <w:t>a</w:t>
      </w:r>
      <w:r>
        <w:rPr>
          <w:b/>
          <w:bCs/>
        </w:rPr>
        <w:t>rt. 48</w:t>
      </w:r>
      <w:r w:rsidR="00CB6D3A">
        <w:rPr>
          <w:b/>
          <w:bCs/>
        </w:rPr>
        <w:t xml:space="preserve"> LIR</w:t>
      </w:r>
      <w:r>
        <w:rPr>
          <w:b/>
          <w:bCs/>
        </w:rPr>
        <w:t>)</w:t>
      </w:r>
      <w:r w:rsidR="00774790">
        <w:rPr>
          <w:b/>
          <w:bCs/>
        </w:rPr>
        <w:t>”</w:t>
      </w:r>
      <w:r w:rsidR="00BE05B0">
        <w:rPr>
          <w:b/>
          <w:bCs/>
        </w:rPr>
        <w:t>:</w:t>
      </w:r>
      <w:r>
        <w:rPr>
          <w:b/>
          <w:bCs/>
        </w:rPr>
        <w:t xml:space="preserve"> </w:t>
      </w:r>
      <w:r w:rsidR="00B13840">
        <w:t xml:space="preserve">Registre </w:t>
      </w:r>
      <w:r w:rsidR="00BE05B0" w:rsidRPr="007A68ED">
        <w:t>la suma</w:t>
      </w:r>
      <w:r w:rsidR="00B97C8A">
        <w:t xml:space="preserve"> de los valores informados en: </w:t>
      </w:r>
    </w:p>
    <w:p w14:paraId="1433D0E4" w14:textId="77777777" w:rsidR="00B97C8A" w:rsidRDefault="00B97C8A" w:rsidP="00B97C8A">
      <w:pPr>
        <w:pStyle w:val="Prrafodelista"/>
        <w:numPr>
          <w:ilvl w:val="0"/>
          <w:numId w:val="1"/>
        </w:numPr>
        <w:spacing w:after="192"/>
        <w:ind w:right="-2"/>
      </w:pPr>
      <w:r>
        <w:t xml:space="preserve">La columna C4, cuando correspondan a retenciones practicadas con tasa de 10%, registrándose el resultado en la </w:t>
      </w:r>
      <w:r w:rsidRPr="007A68ED">
        <w:rPr>
          <w:b/>
          <w:bCs/>
        </w:rPr>
        <w:t>columna C8.</w:t>
      </w:r>
    </w:p>
    <w:p w14:paraId="3906995E" w14:textId="16C4BA82" w:rsidR="00B97C8A" w:rsidRDefault="00B97C8A" w:rsidP="00B97C8A">
      <w:pPr>
        <w:pStyle w:val="Prrafodelista"/>
        <w:numPr>
          <w:ilvl w:val="0"/>
          <w:numId w:val="1"/>
        </w:numPr>
        <w:spacing w:after="192"/>
        <w:ind w:right="-2"/>
      </w:pPr>
      <w:r>
        <w:t>La columna C5, cuando correspondan a retenciones practicadas con tasa de 35%, registrándose el resultado en la</w:t>
      </w:r>
      <w:r w:rsidRPr="007A68ED">
        <w:rPr>
          <w:b/>
          <w:bCs/>
        </w:rPr>
        <w:t xml:space="preserve"> columna C9</w:t>
      </w:r>
      <w:r>
        <w:t>.</w:t>
      </w:r>
    </w:p>
    <w:p w14:paraId="2E708C45" w14:textId="77777777" w:rsidR="00B97C8A" w:rsidRDefault="00B97C8A" w:rsidP="007A68ED">
      <w:pPr>
        <w:pStyle w:val="Prrafodelista"/>
        <w:spacing w:after="192"/>
        <w:ind w:left="1058" w:right="-2" w:firstLine="0"/>
      </w:pPr>
    </w:p>
    <w:p w14:paraId="2744846E" w14:textId="350F627F" w:rsidR="00BE05B0" w:rsidRDefault="00BE05B0" w:rsidP="007A68ED">
      <w:pPr>
        <w:pStyle w:val="Prrafodelista"/>
        <w:numPr>
          <w:ilvl w:val="0"/>
          <w:numId w:val="1"/>
        </w:numPr>
        <w:spacing w:after="192"/>
        <w:ind w:left="137" w:right="-2"/>
      </w:pPr>
      <w:r w:rsidRPr="007A68ED">
        <w:rPr>
          <w:b/>
          <w:bCs/>
        </w:rPr>
        <w:t xml:space="preserve">Columna C27 “Monto pagado anual </w:t>
      </w:r>
      <w:r w:rsidRPr="00B97C8A">
        <w:rPr>
          <w:b/>
          <w:bCs/>
        </w:rPr>
        <w:t>actualizado por</w:t>
      </w:r>
      <w:r w:rsidRPr="007A68ED">
        <w:rPr>
          <w:b/>
          <w:bCs/>
        </w:rPr>
        <w:t xml:space="preserve"> servicios prestados en Isla de Pascua”</w:t>
      </w:r>
      <w:r w:rsidRPr="00B97C8A">
        <w:rPr>
          <w:b/>
          <w:bCs/>
        </w:rPr>
        <w:t xml:space="preserve">: </w:t>
      </w:r>
      <w:r w:rsidR="00B13840">
        <w:t xml:space="preserve">Registre </w:t>
      </w:r>
      <w:r w:rsidRPr="007A68ED">
        <w:t>la suma</w:t>
      </w:r>
      <w:r w:rsidR="00B97C8A">
        <w:t xml:space="preserve"> </w:t>
      </w:r>
      <w:r w:rsidRPr="007A68ED">
        <w:t xml:space="preserve">de los valores </w:t>
      </w:r>
      <w:r w:rsidR="00B97C8A">
        <w:t>informados</w:t>
      </w:r>
      <w:r w:rsidRPr="007A68ED">
        <w:t xml:space="preserve"> en la columna C</w:t>
      </w:r>
      <w:r w:rsidR="00B97C8A">
        <w:t>25</w:t>
      </w:r>
      <w:r w:rsidRPr="007A68ED">
        <w:t xml:space="preserve"> de esta declaración</w:t>
      </w:r>
    </w:p>
    <w:p w14:paraId="6BB7F6D3" w14:textId="62941AE6" w:rsidR="00B83548" w:rsidRDefault="00E20368" w:rsidP="007A68ED">
      <w:pPr>
        <w:spacing w:after="192"/>
        <w:ind w:right="-2"/>
      </w:pPr>
      <w:r w:rsidRPr="007A68ED">
        <w:rPr>
          <w:b/>
          <w:bCs/>
        </w:rPr>
        <w:t>C</w:t>
      </w:r>
      <w:r w:rsidR="00935D58" w:rsidRPr="007A68ED">
        <w:rPr>
          <w:b/>
          <w:bCs/>
        </w:rPr>
        <w:t>olumna</w:t>
      </w:r>
      <w:r w:rsidRPr="007A68ED">
        <w:rPr>
          <w:b/>
          <w:bCs/>
        </w:rPr>
        <w:t xml:space="preserve"> C10</w:t>
      </w:r>
      <w:r w:rsidR="00935D58" w:rsidRPr="007A68ED">
        <w:rPr>
          <w:b/>
          <w:bCs/>
        </w:rPr>
        <w:t xml:space="preserve"> “Total de casos informados”</w:t>
      </w:r>
      <w:r>
        <w:rPr>
          <w:b/>
          <w:bCs/>
        </w:rPr>
        <w:t>:</w:t>
      </w:r>
      <w:r w:rsidR="00935D58" w:rsidRPr="007A68ED">
        <w:rPr>
          <w:b/>
          <w:bCs/>
        </w:rPr>
        <w:t xml:space="preserve"> </w:t>
      </w:r>
      <w:r>
        <w:t>Corresponde al</w:t>
      </w:r>
      <w:r w:rsidR="00935D58">
        <w:t xml:space="preserve"> número total de</w:t>
      </w:r>
      <w:r>
        <w:t xml:space="preserve"> registros informados en la columna C0</w:t>
      </w:r>
      <w:r w:rsidR="00935D58">
        <w:t xml:space="preserve"> de la sección B de esta declaración. </w:t>
      </w:r>
    </w:p>
    <w:p w14:paraId="0B84DEBD" w14:textId="5E93CC72" w:rsidR="00B83548" w:rsidRDefault="00E20368">
      <w:pPr>
        <w:spacing w:after="163"/>
        <w:ind w:left="137" w:right="-2"/>
      </w:pPr>
      <w:r w:rsidRPr="007A68ED">
        <w:rPr>
          <w:b/>
          <w:bCs/>
        </w:rPr>
        <w:t>C</w:t>
      </w:r>
      <w:r w:rsidR="00935D58" w:rsidRPr="007A68ED">
        <w:rPr>
          <w:b/>
          <w:bCs/>
        </w:rPr>
        <w:t xml:space="preserve">olumna </w:t>
      </w:r>
      <w:r w:rsidRPr="007A68ED">
        <w:rPr>
          <w:b/>
          <w:bCs/>
        </w:rPr>
        <w:t xml:space="preserve">C28 </w:t>
      </w:r>
      <w:r w:rsidR="00935D58" w:rsidRPr="007A68ED">
        <w:rPr>
          <w:b/>
          <w:bCs/>
        </w:rPr>
        <w:t>“Monto total honorarios (sin actualizar)”</w:t>
      </w:r>
      <w:r>
        <w:rPr>
          <w:b/>
          <w:bCs/>
        </w:rPr>
        <w:t>:</w:t>
      </w:r>
      <w:r w:rsidR="00935D58">
        <w:t xml:space="preserve"> </w:t>
      </w:r>
      <w:r w:rsidR="00B13840">
        <w:t xml:space="preserve">Registre </w:t>
      </w:r>
      <w:r w:rsidR="00935D58">
        <w:t xml:space="preserve">el monto total por concepto de honorarios </w:t>
      </w:r>
      <w:r w:rsidR="00B97C8A">
        <w:t xml:space="preserve">correspondientes a rentas </w:t>
      </w:r>
      <w:r w:rsidR="00935D58">
        <w:t>del art</w:t>
      </w:r>
      <w:r>
        <w:t>í</w:t>
      </w:r>
      <w:r w:rsidR="00935D58">
        <w:t xml:space="preserve">culo 42 N° 2 y remuneraciones de directores del artículo 48, ambos de la LIR, monto que se debe registrar sin actualizar. </w:t>
      </w:r>
    </w:p>
    <w:p w14:paraId="0361A34C" w14:textId="77777777" w:rsidR="00B83548" w:rsidRDefault="00935D58">
      <w:pPr>
        <w:ind w:left="137" w:right="-2"/>
      </w:pPr>
      <w:r>
        <w:t xml:space="preserve">El retardo u omisión en la presentación de esta declaración jurada será sancionado de acuerdo con lo prescrito en el N° 1 del artículo 97 del Código Tributario. </w:t>
      </w:r>
    </w:p>
    <w:sectPr w:rsidR="00B83548">
      <w:pgSz w:w="12240" w:h="15840"/>
      <w:pgMar w:top="1421" w:right="1408" w:bottom="2080" w:left="129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A0351"/>
    <w:multiLevelType w:val="hybridMultilevel"/>
    <w:tmpl w:val="749E3482"/>
    <w:lvl w:ilvl="0" w:tplc="FB86DDB8">
      <w:start w:val="1"/>
      <w:numFmt w:val="decimal"/>
      <w:lvlText w:val="%1."/>
      <w:lvlJc w:val="left"/>
      <w:pPr>
        <w:ind w:left="420" w:hanging="360"/>
      </w:pPr>
      <w:rPr>
        <w:rFonts w:hint="default"/>
        <w:u w:val="none"/>
      </w:rPr>
    </w:lvl>
    <w:lvl w:ilvl="1" w:tplc="340A0019" w:tentative="1">
      <w:start w:val="1"/>
      <w:numFmt w:val="lowerLetter"/>
      <w:lvlText w:val="%2."/>
      <w:lvlJc w:val="left"/>
      <w:pPr>
        <w:ind w:left="1140" w:hanging="360"/>
      </w:pPr>
    </w:lvl>
    <w:lvl w:ilvl="2" w:tplc="340A001B" w:tentative="1">
      <w:start w:val="1"/>
      <w:numFmt w:val="lowerRoman"/>
      <w:lvlText w:val="%3."/>
      <w:lvlJc w:val="right"/>
      <w:pPr>
        <w:ind w:left="1860" w:hanging="180"/>
      </w:pPr>
    </w:lvl>
    <w:lvl w:ilvl="3" w:tplc="340A000F" w:tentative="1">
      <w:start w:val="1"/>
      <w:numFmt w:val="decimal"/>
      <w:lvlText w:val="%4."/>
      <w:lvlJc w:val="left"/>
      <w:pPr>
        <w:ind w:left="2580" w:hanging="360"/>
      </w:pPr>
    </w:lvl>
    <w:lvl w:ilvl="4" w:tplc="340A0019" w:tentative="1">
      <w:start w:val="1"/>
      <w:numFmt w:val="lowerLetter"/>
      <w:lvlText w:val="%5."/>
      <w:lvlJc w:val="left"/>
      <w:pPr>
        <w:ind w:left="3300" w:hanging="360"/>
      </w:pPr>
    </w:lvl>
    <w:lvl w:ilvl="5" w:tplc="340A001B" w:tentative="1">
      <w:start w:val="1"/>
      <w:numFmt w:val="lowerRoman"/>
      <w:lvlText w:val="%6."/>
      <w:lvlJc w:val="right"/>
      <w:pPr>
        <w:ind w:left="4020" w:hanging="180"/>
      </w:pPr>
    </w:lvl>
    <w:lvl w:ilvl="6" w:tplc="340A000F" w:tentative="1">
      <w:start w:val="1"/>
      <w:numFmt w:val="decimal"/>
      <w:lvlText w:val="%7."/>
      <w:lvlJc w:val="left"/>
      <w:pPr>
        <w:ind w:left="4740" w:hanging="360"/>
      </w:pPr>
    </w:lvl>
    <w:lvl w:ilvl="7" w:tplc="340A0019" w:tentative="1">
      <w:start w:val="1"/>
      <w:numFmt w:val="lowerLetter"/>
      <w:lvlText w:val="%8."/>
      <w:lvlJc w:val="left"/>
      <w:pPr>
        <w:ind w:left="5460" w:hanging="360"/>
      </w:pPr>
    </w:lvl>
    <w:lvl w:ilvl="8" w:tplc="340A001B" w:tentative="1">
      <w:start w:val="1"/>
      <w:numFmt w:val="lowerRoman"/>
      <w:lvlText w:val="%9."/>
      <w:lvlJc w:val="right"/>
      <w:pPr>
        <w:ind w:left="6180" w:hanging="180"/>
      </w:pPr>
    </w:lvl>
  </w:abstractNum>
  <w:abstractNum w:abstractNumId="1" w15:restartNumberingAfterBreak="0">
    <w:nsid w:val="27B20AB0"/>
    <w:multiLevelType w:val="hybridMultilevel"/>
    <w:tmpl w:val="28E2CC58"/>
    <w:lvl w:ilvl="0" w:tplc="80A48A24">
      <w:numFmt w:val="bullet"/>
      <w:lvlText w:val="-"/>
      <w:lvlJc w:val="left"/>
      <w:pPr>
        <w:ind w:left="1058" w:hanging="360"/>
      </w:pPr>
      <w:rPr>
        <w:rFonts w:ascii="Arial" w:eastAsia="Arial" w:hAnsi="Arial" w:cs="Arial" w:hint="default"/>
      </w:rPr>
    </w:lvl>
    <w:lvl w:ilvl="1" w:tplc="340A0003">
      <w:start w:val="1"/>
      <w:numFmt w:val="bullet"/>
      <w:lvlText w:val="o"/>
      <w:lvlJc w:val="left"/>
      <w:pPr>
        <w:ind w:left="1778" w:hanging="360"/>
      </w:pPr>
      <w:rPr>
        <w:rFonts w:ascii="Courier New" w:hAnsi="Courier New" w:cs="Courier New" w:hint="default"/>
      </w:rPr>
    </w:lvl>
    <w:lvl w:ilvl="2" w:tplc="340A0005" w:tentative="1">
      <w:start w:val="1"/>
      <w:numFmt w:val="bullet"/>
      <w:lvlText w:val=""/>
      <w:lvlJc w:val="left"/>
      <w:pPr>
        <w:ind w:left="2498" w:hanging="360"/>
      </w:pPr>
      <w:rPr>
        <w:rFonts w:ascii="Wingdings" w:hAnsi="Wingdings" w:hint="default"/>
      </w:rPr>
    </w:lvl>
    <w:lvl w:ilvl="3" w:tplc="340A0001" w:tentative="1">
      <w:start w:val="1"/>
      <w:numFmt w:val="bullet"/>
      <w:lvlText w:val=""/>
      <w:lvlJc w:val="left"/>
      <w:pPr>
        <w:ind w:left="3218" w:hanging="360"/>
      </w:pPr>
      <w:rPr>
        <w:rFonts w:ascii="Symbol" w:hAnsi="Symbol" w:hint="default"/>
      </w:rPr>
    </w:lvl>
    <w:lvl w:ilvl="4" w:tplc="340A0003" w:tentative="1">
      <w:start w:val="1"/>
      <w:numFmt w:val="bullet"/>
      <w:lvlText w:val="o"/>
      <w:lvlJc w:val="left"/>
      <w:pPr>
        <w:ind w:left="3938" w:hanging="360"/>
      </w:pPr>
      <w:rPr>
        <w:rFonts w:ascii="Courier New" w:hAnsi="Courier New" w:cs="Courier New" w:hint="default"/>
      </w:rPr>
    </w:lvl>
    <w:lvl w:ilvl="5" w:tplc="340A0005" w:tentative="1">
      <w:start w:val="1"/>
      <w:numFmt w:val="bullet"/>
      <w:lvlText w:val=""/>
      <w:lvlJc w:val="left"/>
      <w:pPr>
        <w:ind w:left="4658" w:hanging="360"/>
      </w:pPr>
      <w:rPr>
        <w:rFonts w:ascii="Wingdings" w:hAnsi="Wingdings" w:hint="default"/>
      </w:rPr>
    </w:lvl>
    <w:lvl w:ilvl="6" w:tplc="340A0001" w:tentative="1">
      <w:start w:val="1"/>
      <w:numFmt w:val="bullet"/>
      <w:lvlText w:val=""/>
      <w:lvlJc w:val="left"/>
      <w:pPr>
        <w:ind w:left="5378" w:hanging="360"/>
      </w:pPr>
      <w:rPr>
        <w:rFonts w:ascii="Symbol" w:hAnsi="Symbol" w:hint="default"/>
      </w:rPr>
    </w:lvl>
    <w:lvl w:ilvl="7" w:tplc="340A0003" w:tentative="1">
      <w:start w:val="1"/>
      <w:numFmt w:val="bullet"/>
      <w:lvlText w:val="o"/>
      <w:lvlJc w:val="left"/>
      <w:pPr>
        <w:ind w:left="6098" w:hanging="360"/>
      </w:pPr>
      <w:rPr>
        <w:rFonts w:ascii="Courier New" w:hAnsi="Courier New" w:cs="Courier New" w:hint="default"/>
      </w:rPr>
    </w:lvl>
    <w:lvl w:ilvl="8" w:tplc="340A0005" w:tentative="1">
      <w:start w:val="1"/>
      <w:numFmt w:val="bullet"/>
      <w:lvlText w:val=""/>
      <w:lvlJc w:val="left"/>
      <w:pPr>
        <w:ind w:left="6818" w:hanging="360"/>
      </w:pPr>
      <w:rPr>
        <w:rFonts w:ascii="Wingdings" w:hAnsi="Wingdings" w:hint="default"/>
      </w:rPr>
    </w:lvl>
  </w:abstractNum>
  <w:num w:numId="1" w16cid:durableId="176817883">
    <w:abstractNumId w:val="1"/>
  </w:num>
  <w:num w:numId="2" w16cid:durableId="116606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548"/>
    <w:rsid w:val="00000CC9"/>
    <w:rsid w:val="00057BF4"/>
    <w:rsid w:val="00060D57"/>
    <w:rsid w:val="000830EE"/>
    <w:rsid w:val="000A6B3D"/>
    <w:rsid w:val="00117D50"/>
    <w:rsid w:val="001655EF"/>
    <w:rsid w:val="00176413"/>
    <w:rsid w:val="001B4BDD"/>
    <w:rsid w:val="001C1399"/>
    <w:rsid w:val="001E5390"/>
    <w:rsid w:val="002B6797"/>
    <w:rsid w:val="002C3598"/>
    <w:rsid w:val="0032160F"/>
    <w:rsid w:val="00336EA1"/>
    <w:rsid w:val="00353D57"/>
    <w:rsid w:val="003F0E0C"/>
    <w:rsid w:val="0041076D"/>
    <w:rsid w:val="004C00AC"/>
    <w:rsid w:val="004D6A70"/>
    <w:rsid w:val="005900D7"/>
    <w:rsid w:val="005B4B28"/>
    <w:rsid w:val="005C55C4"/>
    <w:rsid w:val="005D06AD"/>
    <w:rsid w:val="006066DE"/>
    <w:rsid w:val="00614933"/>
    <w:rsid w:val="0062016A"/>
    <w:rsid w:val="006433C8"/>
    <w:rsid w:val="00664D10"/>
    <w:rsid w:val="00695B0D"/>
    <w:rsid w:val="00701D79"/>
    <w:rsid w:val="00770DAF"/>
    <w:rsid w:val="00774790"/>
    <w:rsid w:val="007A68ED"/>
    <w:rsid w:val="007B621A"/>
    <w:rsid w:val="007D4344"/>
    <w:rsid w:val="007F6188"/>
    <w:rsid w:val="00801B4D"/>
    <w:rsid w:val="00815768"/>
    <w:rsid w:val="008B465D"/>
    <w:rsid w:val="00906DFE"/>
    <w:rsid w:val="00935D58"/>
    <w:rsid w:val="009717EE"/>
    <w:rsid w:val="009A3606"/>
    <w:rsid w:val="00A80AB7"/>
    <w:rsid w:val="00AD7D7A"/>
    <w:rsid w:val="00B10925"/>
    <w:rsid w:val="00B11B3B"/>
    <w:rsid w:val="00B13840"/>
    <w:rsid w:val="00B311C4"/>
    <w:rsid w:val="00B47BB7"/>
    <w:rsid w:val="00B725A1"/>
    <w:rsid w:val="00B779A4"/>
    <w:rsid w:val="00B83548"/>
    <w:rsid w:val="00B97C8A"/>
    <w:rsid w:val="00BE05B0"/>
    <w:rsid w:val="00C22FE4"/>
    <w:rsid w:val="00C57502"/>
    <w:rsid w:val="00CB6D3A"/>
    <w:rsid w:val="00CD042A"/>
    <w:rsid w:val="00CD157D"/>
    <w:rsid w:val="00D01D41"/>
    <w:rsid w:val="00D34797"/>
    <w:rsid w:val="00D658E5"/>
    <w:rsid w:val="00D90BF4"/>
    <w:rsid w:val="00DC456E"/>
    <w:rsid w:val="00E15C72"/>
    <w:rsid w:val="00E174C5"/>
    <w:rsid w:val="00E20368"/>
    <w:rsid w:val="00E45244"/>
    <w:rsid w:val="00E45F3F"/>
    <w:rsid w:val="00E84166"/>
    <w:rsid w:val="00E9607D"/>
    <w:rsid w:val="00EA7837"/>
    <w:rsid w:val="00EE2984"/>
    <w:rsid w:val="00F24401"/>
    <w:rsid w:val="00F27E3B"/>
    <w:rsid w:val="00F8265B"/>
    <w:rsid w:val="00FA7396"/>
    <w:rsid w:val="00FC6A31"/>
    <w:rsid w:val="00FE593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CF85C"/>
  <w15:docId w15:val="{064B5134-B6F0-4642-915B-526D6B9D0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2" w:lineRule="auto"/>
      <w:ind w:left="128" w:right="8" w:hanging="10"/>
      <w:jc w:val="both"/>
    </w:pPr>
    <w:rPr>
      <w:rFonts w:ascii="Arial" w:eastAsia="Arial" w:hAnsi="Arial" w:cs="Arial"/>
      <w:color w:val="000000"/>
      <w:sz w:val="20"/>
    </w:rPr>
  </w:style>
  <w:style w:type="paragraph" w:styleId="Ttulo1">
    <w:name w:val="heading 1"/>
    <w:next w:val="Normal"/>
    <w:link w:val="Ttulo1Car"/>
    <w:uiPriority w:val="9"/>
    <w:qFormat/>
    <w:pPr>
      <w:keepNext/>
      <w:keepLines/>
      <w:spacing w:after="155" w:line="250" w:lineRule="auto"/>
      <w:ind w:left="107" w:hanging="10"/>
      <w:outlineLvl w:val="0"/>
    </w:pPr>
    <w:rPr>
      <w:rFonts w:ascii="Arial" w:eastAsia="Arial" w:hAnsi="Arial" w:cs="Arial"/>
      <w:b/>
      <w:color w:val="000000"/>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0"/>
    </w:rPr>
  </w:style>
  <w:style w:type="paragraph" w:styleId="Revisin">
    <w:name w:val="Revision"/>
    <w:hidden/>
    <w:uiPriority w:val="99"/>
    <w:semiHidden/>
    <w:rsid w:val="00F27E3B"/>
    <w:pPr>
      <w:spacing w:after="0" w:line="240" w:lineRule="auto"/>
    </w:pPr>
    <w:rPr>
      <w:rFonts w:ascii="Arial" w:eastAsia="Arial" w:hAnsi="Arial" w:cs="Arial"/>
      <w:color w:val="000000"/>
      <w:sz w:val="20"/>
    </w:rPr>
  </w:style>
  <w:style w:type="character" w:styleId="Refdecomentario">
    <w:name w:val="annotation reference"/>
    <w:basedOn w:val="Fuentedeprrafopredeter"/>
    <w:uiPriority w:val="99"/>
    <w:semiHidden/>
    <w:unhideWhenUsed/>
    <w:rsid w:val="00C22FE4"/>
    <w:rPr>
      <w:sz w:val="16"/>
      <w:szCs w:val="16"/>
    </w:rPr>
  </w:style>
  <w:style w:type="paragraph" w:styleId="Textocomentario">
    <w:name w:val="annotation text"/>
    <w:basedOn w:val="Normal"/>
    <w:link w:val="TextocomentarioCar"/>
    <w:uiPriority w:val="99"/>
    <w:unhideWhenUsed/>
    <w:rsid w:val="00C22FE4"/>
    <w:pPr>
      <w:spacing w:line="240" w:lineRule="auto"/>
    </w:pPr>
    <w:rPr>
      <w:szCs w:val="20"/>
    </w:rPr>
  </w:style>
  <w:style w:type="character" w:customStyle="1" w:styleId="TextocomentarioCar">
    <w:name w:val="Texto comentario Car"/>
    <w:basedOn w:val="Fuentedeprrafopredeter"/>
    <w:link w:val="Textocomentario"/>
    <w:uiPriority w:val="99"/>
    <w:rsid w:val="00C22FE4"/>
    <w:rPr>
      <w:rFonts w:ascii="Arial" w:eastAsia="Arial" w:hAnsi="Arial" w:cs="Arial"/>
      <w:color w:val="000000"/>
      <w:sz w:val="20"/>
      <w:szCs w:val="20"/>
    </w:rPr>
  </w:style>
  <w:style w:type="paragraph" w:styleId="Asuntodelcomentario">
    <w:name w:val="annotation subject"/>
    <w:basedOn w:val="Textocomentario"/>
    <w:next w:val="Textocomentario"/>
    <w:link w:val="AsuntodelcomentarioCar"/>
    <w:uiPriority w:val="99"/>
    <w:semiHidden/>
    <w:unhideWhenUsed/>
    <w:rsid w:val="00C22FE4"/>
    <w:rPr>
      <w:b/>
      <w:bCs/>
    </w:rPr>
  </w:style>
  <w:style w:type="character" w:customStyle="1" w:styleId="AsuntodelcomentarioCar">
    <w:name w:val="Asunto del comentario Car"/>
    <w:basedOn w:val="TextocomentarioCar"/>
    <w:link w:val="Asuntodelcomentario"/>
    <w:uiPriority w:val="99"/>
    <w:semiHidden/>
    <w:rsid w:val="00C22FE4"/>
    <w:rPr>
      <w:rFonts w:ascii="Arial" w:eastAsia="Arial" w:hAnsi="Arial" w:cs="Arial"/>
      <w:b/>
      <w:bCs/>
      <w:color w:val="000000"/>
      <w:sz w:val="20"/>
      <w:szCs w:val="20"/>
    </w:rPr>
  </w:style>
  <w:style w:type="paragraph" w:styleId="Prrafodelista">
    <w:name w:val="List Paragraph"/>
    <w:basedOn w:val="Normal"/>
    <w:uiPriority w:val="34"/>
    <w:qFormat/>
    <w:rsid w:val="00B97C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CD6A8D8DF19AFB43A147B9C12B8E5E21" ma:contentTypeVersion="6" ma:contentTypeDescription="Crear nuevo documento." ma:contentTypeScope="" ma:versionID="c7ef1bc6c4d0382fb50f00019f9fddef">
  <xsd:schema xmlns:xsd="http://www.w3.org/2001/XMLSchema" xmlns:xs="http://www.w3.org/2001/XMLSchema" xmlns:p="http://schemas.microsoft.com/office/2006/metadata/properties" xmlns:ns2="792fc80b-e53a-45db-adc5-bbd8df6c790e" xmlns:ns3="8959c890-fd30-48fb-bf7f-176e2feccd8c" targetNamespace="http://schemas.microsoft.com/office/2006/metadata/properties" ma:root="true" ma:fieldsID="da92b273657f8a0605e6cfd4df11008f" ns2:_="" ns3:_="">
    <xsd:import namespace="792fc80b-e53a-45db-adc5-bbd8df6c790e"/>
    <xsd:import namespace="8959c890-fd30-48fb-bf7f-176e2feccd8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2fc80b-e53a-45db-adc5-bbd8df6c7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59c890-fd30-48fb-bf7f-176e2feccd8c"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E6F584-8401-49E8-9A70-40F80B316935}">
  <ds:schemaRefs>
    <ds:schemaRef ds:uri="http://schemas.openxmlformats.org/officeDocument/2006/bibliography"/>
  </ds:schemaRefs>
</ds:datastoreItem>
</file>

<file path=customXml/itemProps2.xml><?xml version="1.0" encoding="utf-8"?>
<ds:datastoreItem xmlns:ds="http://schemas.openxmlformats.org/officeDocument/2006/customXml" ds:itemID="{9DA25989-5324-4ED1-9359-EE8130CA7A6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32004CE-6DB0-4446-83AD-B98EB15D8B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2fc80b-e53a-45db-adc5-bbd8df6c790e"/>
    <ds:schemaRef ds:uri="8959c890-fd30-48fb-bf7f-176e2feccd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A0EA83-B8E1-4B74-81F1-33EF5F28654F}">
  <ds:schemaRefs>
    <ds:schemaRef ds:uri="http://schemas.microsoft.com/sharepoint/v3/contenttype/forms"/>
  </ds:schemaRefs>
</ds:datastoreItem>
</file>

<file path=docMetadata/LabelInfo.xml><?xml version="1.0" encoding="utf-8"?>
<clbl:labelList xmlns:clbl="http://schemas.microsoft.com/office/2020/mipLabelMetadata">
  <clbl:label id="{4fb559d2-ee3a-42bb-9194-d234950567e1}" enabled="0" method="" siteId="{4fb559d2-ee3a-42bb-9194-d234950567e1}" removed="1"/>
</clbl:labelList>
</file>

<file path=docProps/app.xml><?xml version="1.0" encoding="utf-8"?>
<Properties xmlns="http://schemas.openxmlformats.org/officeDocument/2006/extended-properties" xmlns:vt="http://schemas.openxmlformats.org/officeDocument/2006/docPropsVTypes">
  <Template>Normal</Template>
  <TotalTime>58</TotalTime>
  <Pages>2</Pages>
  <Words>782</Words>
  <Characters>4302</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Del Pilar Viera Cisternas</dc:creator>
  <cp:keywords/>
  <cp:lastModifiedBy>ALPA tam</cp:lastModifiedBy>
  <cp:revision>34</cp:revision>
  <dcterms:created xsi:type="dcterms:W3CDTF">2026-08-19T12:22:00Z</dcterms:created>
  <dcterms:modified xsi:type="dcterms:W3CDTF">2026-08-26T20:40:00Z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0x010100CD6A8D8DF19AFB43A147B9C12B8E5E21</vt:lpwstr>
  </property>
</Properties>
</file>